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3A" w:rsidRDefault="00DF773A" w:rsidP="00DF773A">
      <w:pPr>
        <w:widowControl/>
        <w:spacing w:line="300" w:lineRule="atLeast"/>
        <w:jc w:val="center"/>
        <w:rPr>
          <w:rFonts w:ascii="宋体" w:hAnsi="宋体" w:cs="宋体"/>
          <w:b/>
          <w:color w:val="000000"/>
          <w:kern w:val="0"/>
          <w:sz w:val="32"/>
          <w:szCs w:val="32"/>
        </w:rPr>
      </w:pPr>
      <w:r>
        <w:rPr>
          <w:rFonts w:ascii="宋体" w:hAnsi="宋体" w:cs="宋体" w:hint="eastAsia"/>
          <w:b/>
          <w:color w:val="000000"/>
          <w:kern w:val="0"/>
          <w:sz w:val="32"/>
          <w:szCs w:val="32"/>
        </w:rPr>
        <w:t>《</w:t>
      </w:r>
      <w:r w:rsidR="0020124C">
        <w:rPr>
          <w:rFonts w:hint="eastAsia"/>
          <w:b/>
          <w:bCs/>
          <w:sz w:val="32"/>
        </w:rPr>
        <w:t>公共管理学</w:t>
      </w:r>
      <w:r>
        <w:rPr>
          <w:rFonts w:ascii="宋体" w:hAnsi="宋体" w:cs="宋体" w:hint="eastAsia"/>
          <w:b/>
          <w:color w:val="000000"/>
          <w:kern w:val="0"/>
          <w:sz w:val="32"/>
          <w:szCs w:val="32"/>
        </w:rPr>
        <w:t>》课程考试大纲</w:t>
      </w:r>
    </w:p>
    <w:p w:rsidR="00DF773A" w:rsidRDefault="00DF773A" w:rsidP="00DF773A">
      <w:pPr>
        <w:spacing w:beforeLines="50" w:afterLines="50" w:line="400" w:lineRule="exact"/>
        <w:rPr>
          <w:rFonts w:ascii="宋体" w:hint="eastAsia"/>
          <w:b/>
        </w:rPr>
      </w:pPr>
      <w:r>
        <w:rPr>
          <w:rFonts w:ascii="宋体" w:hint="eastAsia"/>
          <w:b/>
        </w:rPr>
        <w:t>一、基本描述</w:t>
      </w:r>
    </w:p>
    <w:p w:rsidR="00DF773A" w:rsidRDefault="00DF773A" w:rsidP="00DF773A">
      <w:pPr>
        <w:spacing w:line="400" w:lineRule="exact"/>
        <w:rPr>
          <w:rFonts w:ascii="宋体" w:hAnsi="宋体" w:hint="eastAsia"/>
        </w:rPr>
      </w:pPr>
      <w:r>
        <w:rPr>
          <w:rFonts w:ascii="宋体" w:hAnsi="宋体" w:cs="宋体" w:hint="eastAsia"/>
          <w:b/>
          <w:color w:val="000000"/>
          <w:kern w:val="0"/>
          <w:szCs w:val="21"/>
        </w:rPr>
        <w:t>课程名称</w:t>
      </w:r>
      <w:r>
        <w:rPr>
          <w:rFonts w:ascii="宋体" w:hAnsi="宋体" w:cs="宋体" w:hint="eastAsia"/>
          <w:color w:val="000000"/>
          <w:kern w:val="0"/>
          <w:szCs w:val="21"/>
        </w:rPr>
        <w:t>：</w:t>
      </w:r>
      <w:r w:rsidR="00995102">
        <w:rPr>
          <w:rFonts w:ascii="宋体" w:hAnsi="宋体" w:hint="eastAsia"/>
          <w:bCs/>
        </w:rPr>
        <w:t>公共管理学（Public Management ）</w:t>
      </w:r>
    </w:p>
    <w:p w:rsidR="00DF773A" w:rsidRDefault="00DF773A" w:rsidP="00DF773A">
      <w:pPr>
        <w:widowControl/>
        <w:spacing w:line="400" w:lineRule="exact"/>
        <w:jc w:val="left"/>
        <w:rPr>
          <w:rFonts w:ascii="宋体" w:hAnsi="宋体" w:cs="宋体" w:hint="eastAsia"/>
          <w:b/>
          <w:color w:val="000000"/>
          <w:spacing w:val="34"/>
          <w:kern w:val="0"/>
          <w:szCs w:val="21"/>
        </w:rPr>
      </w:pPr>
      <w:r>
        <w:rPr>
          <w:rFonts w:ascii="宋体" w:hAnsi="宋体" w:cs="宋体" w:hint="eastAsia"/>
          <w:b/>
          <w:color w:val="000000"/>
          <w:kern w:val="0"/>
          <w:szCs w:val="21"/>
        </w:rPr>
        <w:t>学分</w:t>
      </w:r>
      <w:r>
        <w:rPr>
          <w:rFonts w:ascii="宋体" w:hAnsi="宋体" w:cs="宋体" w:hint="eastAsia"/>
          <w:color w:val="000000"/>
          <w:spacing w:val="34"/>
          <w:kern w:val="0"/>
          <w:szCs w:val="21"/>
        </w:rPr>
        <w:t>:</w:t>
      </w:r>
      <w:r w:rsidR="00995102">
        <w:rPr>
          <w:rFonts w:ascii="宋体" w:hAnsi="宋体" w:hint="eastAsia"/>
          <w:bCs/>
        </w:rPr>
        <w:t>4</w:t>
      </w:r>
    </w:p>
    <w:p w:rsidR="00DF773A" w:rsidRDefault="00DF773A" w:rsidP="00DF773A">
      <w:pPr>
        <w:widowControl/>
        <w:spacing w:line="400" w:lineRule="exact"/>
        <w:jc w:val="left"/>
        <w:rPr>
          <w:rFonts w:ascii="宋体" w:hAnsi="宋体" w:cs="宋体" w:hint="eastAsia"/>
          <w:color w:val="000000"/>
          <w:kern w:val="0"/>
          <w:szCs w:val="21"/>
        </w:rPr>
      </w:pPr>
      <w:r>
        <w:rPr>
          <w:rFonts w:ascii="宋体" w:hAnsi="宋体" w:cs="宋体" w:hint="eastAsia"/>
          <w:b/>
          <w:color w:val="000000"/>
          <w:kern w:val="0"/>
          <w:szCs w:val="21"/>
        </w:rPr>
        <w:t>学时</w:t>
      </w:r>
      <w:r>
        <w:rPr>
          <w:rFonts w:ascii="宋体" w:hAnsi="宋体" w:cs="宋体" w:hint="eastAsia"/>
          <w:color w:val="000000"/>
          <w:kern w:val="0"/>
          <w:szCs w:val="21"/>
        </w:rPr>
        <w:t>：</w:t>
      </w:r>
      <w:r w:rsidR="00995102">
        <w:rPr>
          <w:rFonts w:ascii="宋体" w:hAnsi="宋体" w:cs="宋体" w:hint="eastAsia"/>
          <w:color w:val="000000"/>
          <w:kern w:val="0"/>
          <w:szCs w:val="21"/>
        </w:rPr>
        <w:t>64</w:t>
      </w:r>
      <w:r>
        <w:rPr>
          <w:rFonts w:ascii="宋体" w:hAnsi="宋体" w:cs="宋体" w:hint="eastAsia"/>
          <w:color w:val="000000"/>
          <w:kern w:val="0"/>
          <w:szCs w:val="21"/>
        </w:rPr>
        <w:t xml:space="preserve">  （</w:t>
      </w:r>
      <w:r>
        <w:rPr>
          <w:rFonts w:ascii="宋体" w:hAnsi="宋体" w:cs="宋体" w:hint="eastAsia"/>
          <w:b/>
          <w:color w:val="000000"/>
          <w:kern w:val="0"/>
          <w:szCs w:val="21"/>
        </w:rPr>
        <w:t>课内实验(践)</w:t>
      </w:r>
      <w:r>
        <w:rPr>
          <w:rFonts w:ascii="宋体" w:hAnsi="宋体" w:cs="宋体" w:hint="eastAsia"/>
          <w:color w:val="000000"/>
          <w:kern w:val="0"/>
          <w:szCs w:val="21"/>
        </w:rPr>
        <w:t>：</w:t>
      </w:r>
      <w:r w:rsidR="00995102">
        <w:rPr>
          <w:rFonts w:ascii="宋体" w:hAnsi="宋体" w:cs="宋体" w:hint="eastAsia"/>
          <w:color w:val="000000"/>
          <w:kern w:val="0"/>
          <w:szCs w:val="21"/>
        </w:rPr>
        <w:t>8</w:t>
      </w:r>
      <w:r>
        <w:rPr>
          <w:rFonts w:ascii="宋体" w:hAnsi="宋体" w:cs="宋体" w:hint="eastAsia"/>
          <w:color w:val="000000"/>
          <w:kern w:val="0"/>
          <w:szCs w:val="21"/>
        </w:rPr>
        <w:t xml:space="preserve">    </w:t>
      </w:r>
      <w:r>
        <w:rPr>
          <w:rFonts w:ascii="宋体" w:hAnsi="宋体" w:cs="宋体" w:hint="eastAsia"/>
          <w:b/>
          <w:color w:val="000000"/>
          <w:kern w:val="0"/>
          <w:szCs w:val="21"/>
        </w:rPr>
        <w:t>上机</w:t>
      </w:r>
      <w:r>
        <w:rPr>
          <w:rFonts w:ascii="宋体" w:hAnsi="宋体" w:cs="宋体" w:hint="eastAsia"/>
          <w:color w:val="000000"/>
          <w:kern w:val="0"/>
          <w:szCs w:val="21"/>
        </w:rPr>
        <w:t xml:space="preserve">：   </w:t>
      </w:r>
      <w:r>
        <w:rPr>
          <w:rFonts w:ascii="宋体" w:hAnsi="宋体" w:cs="宋体" w:hint="eastAsia"/>
          <w:b/>
          <w:color w:val="000000"/>
          <w:kern w:val="0"/>
          <w:szCs w:val="21"/>
        </w:rPr>
        <w:t xml:space="preserve"> 课外实践</w:t>
      </w:r>
      <w:r>
        <w:rPr>
          <w:rFonts w:ascii="宋体" w:hAnsi="宋体" w:cs="宋体" w:hint="eastAsia"/>
          <w:color w:val="000000"/>
          <w:kern w:val="0"/>
          <w:szCs w:val="21"/>
        </w:rPr>
        <w:t>：   ）</w:t>
      </w:r>
    </w:p>
    <w:p w:rsidR="00DF773A" w:rsidRDefault="00DF773A" w:rsidP="00DF773A">
      <w:pPr>
        <w:spacing w:line="400" w:lineRule="exact"/>
        <w:rPr>
          <w:rFonts w:ascii="宋体" w:hAnsi="宋体" w:hint="eastAsia"/>
        </w:rPr>
      </w:pPr>
      <w:r>
        <w:rPr>
          <w:rFonts w:ascii="宋体" w:hAnsi="宋体" w:hint="eastAsia"/>
          <w:b/>
          <w:bCs/>
        </w:rPr>
        <w:t>适用专业</w:t>
      </w:r>
      <w:r>
        <w:rPr>
          <w:rFonts w:ascii="宋体" w:hAnsi="宋体" w:hint="eastAsia"/>
        </w:rPr>
        <w:t>：</w:t>
      </w:r>
      <w:r w:rsidR="00995102">
        <w:rPr>
          <w:rFonts w:ascii="宋体" w:hAnsi="宋体" w:hint="eastAsia"/>
        </w:rPr>
        <w:t>公共管理类专业</w:t>
      </w:r>
    </w:p>
    <w:p w:rsidR="00DF773A" w:rsidRDefault="00DF773A" w:rsidP="00DF773A">
      <w:pPr>
        <w:widowControl/>
        <w:spacing w:line="400" w:lineRule="exact"/>
        <w:jc w:val="left"/>
        <w:rPr>
          <w:rFonts w:ascii="宋体" w:hAnsi="宋体" w:cs="宋体" w:hint="eastAsia"/>
          <w:kern w:val="0"/>
          <w:szCs w:val="21"/>
        </w:rPr>
      </w:pPr>
      <w:r>
        <w:rPr>
          <w:rFonts w:ascii="宋体" w:hAnsi="宋体" w:cs="宋体" w:hint="eastAsia"/>
          <w:b/>
          <w:color w:val="000000"/>
          <w:kern w:val="0"/>
          <w:szCs w:val="21"/>
        </w:rPr>
        <w:t>开课单位</w:t>
      </w:r>
      <w:r>
        <w:rPr>
          <w:rFonts w:ascii="宋体" w:hAnsi="宋体" w:cs="宋体" w:hint="eastAsia"/>
          <w:color w:val="000000"/>
          <w:kern w:val="0"/>
          <w:szCs w:val="21"/>
        </w:rPr>
        <w:t>：</w:t>
      </w:r>
      <w:r w:rsidR="00995102">
        <w:rPr>
          <w:rFonts w:ascii="宋体" w:hAnsi="宋体" w:cs="宋体" w:hint="eastAsia"/>
          <w:kern w:val="0"/>
          <w:szCs w:val="21"/>
        </w:rPr>
        <w:t>公共管理与法学院行政管理系</w:t>
      </w:r>
    </w:p>
    <w:p w:rsidR="00DF773A" w:rsidRDefault="00DF773A" w:rsidP="00DF773A">
      <w:pPr>
        <w:widowControl/>
        <w:spacing w:line="400" w:lineRule="exact"/>
        <w:jc w:val="left"/>
        <w:rPr>
          <w:rFonts w:ascii="宋体" w:hAnsi="宋体" w:cs="宋体" w:hint="eastAsia"/>
          <w:color w:val="000000"/>
          <w:kern w:val="0"/>
          <w:szCs w:val="21"/>
        </w:rPr>
      </w:pPr>
      <w:r>
        <w:rPr>
          <w:rFonts w:ascii="宋体" w:hAnsi="宋体" w:cs="宋体" w:hint="eastAsia"/>
          <w:b/>
          <w:color w:val="000000"/>
          <w:kern w:val="0"/>
          <w:szCs w:val="21"/>
        </w:rPr>
        <w:t>课程负责人</w:t>
      </w:r>
      <w:r w:rsidR="00995102">
        <w:rPr>
          <w:rFonts w:ascii="宋体" w:hAnsi="宋体" w:cs="宋体" w:hint="eastAsia"/>
          <w:color w:val="000000"/>
          <w:kern w:val="0"/>
          <w:szCs w:val="21"/>
        </w:rPr>
        <w:t>：许克祥</w:t>
      </w:r>
    </w:p>
    <w:p w:rsidR="00995102" w:rsidRDefault="00DF773A" w:rsidP="00995102">
      <w:pPr>
        <w:spacing w:line="400" w:lineRule="exact"/>
        <w:rPr>
          <w:rFonts w:hint="eastAsia"/>
        </w:rPr>
      </w:pPr>
      <w:r>
        <w:rPr>
          <w:rFonts w:ascii="宋体" w:hAnsi="宋体" w:cs="宋体" w:hint="eastAsia"/>
          <w:b/>
          <w:color w:val="000000"/>
          <w:kern w:val="0"/>
          <w:szCs w:val="21"/>
        </w:rPr>
        <w:t>教材与主要参考书目</w:t>
      </w:r>
      <w:r>
        <w:rPr>
          <w:rFonts w:ascii="宋体" w:hAnsi="宋体" w:cs="宋体" w:hint="eastAsia"/>
          <w:color w:val="000000"/>
          <w:kern w:val="0"/>
          <w:szCs w:val="21"/>
        </w:rPr>
        <w:t>：</w:t>
      </w:r>
      <w:r w:rsidR="00995102">
        <w:rPr>
          <w:rFonts w:hint="eastAsia"/>
        </w:rPr>
        <w:t>教材：</w:t>
      </w:r>
      <w:r w:rsidR="00995102">
        <w:rPr>
          <w:rFonts w:hint="eastAsia"/>
        </w:rPr>
        <w:t xml:space="preserve"> </w:t>
      </w:r>
    </w:p>
    <w:p w:rsidR="00995102" w:rsidRDefault="00995102" w:rsidP="00995102">
      <w:pPr>
        <w:spacing w:line="400" w:lineRule="exact"/>
        <w:rPr>
          <w:rFonts w:hint="eastAsia"/>
        </w:rPr>
      </w:pPr>
      <w:r>
        <w:rPr>
          <w:rFonts w:hint="eastAsia"/>
        </w:rPr>
        <w:t>1</w:t>
      </w:r>
      <w:r>
        <w:rPr>
          <w:rFonts w:ascii="宋体" w:hAnsi="宋体" w:hint="eastAsia"/>
        </w:rPr>
        <w:t>．</w:t>
      </w:r>
      <w:r>
        <w:rPr>
          <w:rFonts w:hint="eastAsia"/>
        </w:rPr>
        <w:t>许克祥．公共管理学</w:t>
      </w:r>
      <w:r w:rsidRPr="006579E2">
        <w:rPr>
          <w:rFonts w:hint="eastAsia"/>
        </w:rPr>
        <w:t>[M]</w:t>
      </w:r>
      <w:r>
        <w:rPr>
          <w:rFonts w:hint="eastAsia"/>
        </w:rPr>
        <w:t>．合肥</w:t>
      </w:r>
      <w:r w:rsidRPr="006579E2">
        <w:rPr>
          <w:rFonts w:hint="eastAsia"/>
        </w:rPr>
        <w:t>：</w:t>
      </w:r>
      <w:r>
        <w:rPr>
          <w:rFonts w:hint="eastAsia"/>
        </w:rPr>
        <w:t>中国科学技术</w:t>
      </w:r>
      <w:r w:rsidRPr="006579E2">
        <w:rPr>
          <w:rFonts w:hint="eastAsia"/>
        </w:rPr>
        <w:t>大学出版社，</w:t>
      </w:r>
      <w:r w:rsidRPr="006579E2">
        <w:rPr>
          <w:rFonts w:hint="eastAsia"/>
        </w:rPr>
        <w:t>20</w:t>
      </w:r>
      <w:r>
        <w:rPr>
          <w:rFonts w:hint="eastAsia"/>
        </w:rPr>
        <w:t>14</w:t>
      </w:r>
      <w:r>
        <w:rPr>
          <w:rFonts w:hint="eastAsia"/>
        </w:rPr>
        <w:t>．</w:t>
      </w:r>
    </w:p>
    <w:p w:rsidR="00995102" w:rsidRDefault="00995102" w:rsidP="00995102">
      <w:pPr>
        <w:spacing w:line="400" w:lineRule="exact"/>
        <w:rPr>
          <w:rFonts w:hint="eastAsia"/>
        </w:rPr>
      </w:pPr>
      <w:r>
        <w:rPr>
          <w:rFonts w:hint="eastAsia"/>
        </w:rPr>
        <w:t>参考书目：</w:t>
      </w:r>
    </w:p>
    <w:p w:rsidR="00995102" w:rsidRDefault="00995102" w:rsidP="00995102">
      <w:pPr>
        <w:spacing w:line="400" w:lineRule="exact"/>
        <w:rPr>
          <w:rFonts w:hint="eastAsia"/>
        </w:rPr>
      </w:pPr>
      <w:r>
        <w:rPr>
          <w:rFonts w:hint="eastAsia"/>
        </w:rPr>
        <w:t>1</w:t>
      </w:r>
      <w:r>
        <w:rPr>
          <w:rFonts w:hint="eastAsia"/>
        </w:rPr>
        <w:t>．陈振明．公共管理学</w:t>
      </w:r>
      <w:r>
        <w:rPr>
          <w:rFonts w:hint="eastAsia"/>
        </w:rPr>
        <w:t>[M]</w:t>
      </w:r>
      <w:r>
        <w:rPr>
          <w:rFonts w:hint="eastAsia"/>
        </w:rPr>
        <w:t>．北京：中国人民大学出版社，</w:t>
      </w:r>
      <w:r>
        <w:rPr>
          <w:rFonts w:hint="eastAsia"/>
        </w:rPr>
        <w:t>1999</w:t>
      </w:r>
      <w:r>
        <w:rPr>
          <w:rFonts w:hint="eastAsia"/>
        </w:rPr>
        <w:t>．</w:t>
      </w:r>
    </w:p>
    <w:p w:rsidR="00995102" w:rsidRDefault="00995102" w:rsidP="00995102">
      <w:pPr>
        <w:spacing w:line="400" w:lineRule="exact"/>
        <w:rPr>
          <w:rFonts w:hint="eastAsia"/>
        </w:rPr>
      </w:pPr>
      <w:r>
        <w:rPr>
          <w:rFonts w:hint="eastAsia"/>
        </w:rPr>
        <w:t>2</w:t>
      </w:r>
      <w:r>
        <w:rPr>
          <w:rFonts w:hint="eastAsia"/>
        </w:rPr>
        <w:t>．</w:t>
      </w:r>
      <w:r>
        <w:rPr>
          <w:rFonts w:hint="eastAsia"/>
        </w:rPr>
        <w:t>[</w:t>
      </w:r>
      <w:r>
        <w:rPr>
          <w:rFonts w:hint="eastAsia"/>
        </w:rPr>
        <w:t>澳</w:t>
      </w:r>
      <w:r>
        <w:rPr>
          <w:rFonts w:hint="eastAsia"/>
        </w:rPr>
        <w:t>]</w:t>
      </w:r>
      <w:r>
        <w:rPr>
          <w:rFonts w:hint="eastAsia"/>
        </w:rPr>
        <w:t>欧文•</w:t>
      </w:r>
      <w:r>
        <w:rPr>
          <w:rFonts w:hint="eastAsia"/>
        </w:rPr>
        <w:t>E</w:t>
      </w:r>
      <w:r>
        <w:rPr>
          <w:rFonts w:hint="eastAsia"/>
        </w:rPr>
        <w:t>•休斯．公共管理导论</w:t>
      </w:r>
      <w:r>
        <w:rPr>
          <w:rFonts w:hint="eastAsia"/>
        </w:rPr>
        <w:t>[M]</w:t>
      </w:r>
      <w:r>
        <w:rPr>
          <w:rFonts w:hint="eastAsia"/>
        </w:rPr>
        <w:t>．彭和平，周明德，金竹青．北京：中国人民大学出版社，</w:t>
      </w:r>
      <w:r>
        <w:rPr>
          <w:rFonts w:hint="eastAsia"/>
        </w:rPr>
        <w:t>2001</w:t>
      </w:r>
      <w:r>
        <w:rPr>
          <w:rFonts w:hint="eastAsia"/>
        </w:rPr>
        <w:t>．</w:t>
      </w:r>
    </w:p>
    <w:p w:rsidR="00995102" w:rsidRDefault="00DF773A" w:rsidP="00995102">
      <w:pPr>
        <w:spacing w:line="400" w:lineRule="exact"/>
        <w:ind w:firstLineChars="200" w:firstLine="422"/>
        <w:rPr>
          <w:rFonts w:ascii="宋体" w:hAnsi="宋体" w:hint="eastAsia"/>
          <w:szCs w:val="21"/>
        </w:rPr>
      </w:pPr>
      <w:r>
        <w:rPr>
          <w:rFonts w:ascii="宋体" w:hAnsi="宋体" w:cs="宋体" w:hint="eastAsia"/>
          <w:b/>
          <w:color w:val="000000"/>
          <w:kern w:val="0"/>
          <w:szCs w:val="21"/>
        </w:rPr>
        <w:t>内容概述</w:t>
      </w:r>
      <w:r>
        <w:rPr>
          <w:rFonts w:ascii="宋体" w:hAnsi="宋体" w:cs="宋体" w:hint="eastAsia"/>
          <w:color w:val="000000"/>
          <w:kern w:val="0"/>
          <w:szCs w:val="21"/>
        </w:rPr>
        <w:t>：</w:t>
      </w:r>
      <w:r w:rsidR="00995102" w:rsidRPr="00847585">
        <w:rPr>
          <w:rFonts w:ascii="宋体" w:hAnsi="宋体" w:hint="eastAsia"/>
          <w:szCs w:val="21"/>
        </w:rPr>
        <w:t>公共管理学是管理学的重要分支学科，但公共管理的公共性特征和管理科学的复杂性，决定了公共管理学的兴起不仅立基于管理学，同时还深受经济学、政治学、行政学、法学和社会学的影响。公共管理以追求公共利益和公共责任为终极目标，公共性是公共利益的集中体现，也是公共管理的合法性基础。“公共性”和“管理”的结合使公共管理学更具交叉学科的特征。公共管理学作为公共管理类专业的基础课，也是公共管理类专业的必修课，通过本课程的学习，能够对公共管理类课程的学习起奠基作用。</w:t>
      </w:r>
    </w:p>
    <w:p w:rsidR="00995102" w:rsidRDefault="00995102" w:rsidP="00995102">
      <w:pPr>
        <w:spacing w:line="400" w:lineRule="exact"/>
        <w:ind w:firstLineChars="200" w:firstLine="420"/>
        <w:rPr>
          <w:rFonts w:ascii="宋体" w:hAnsi="宋体" w:hint="eastAsia"/>
          <w:szCs w:val="21"/>
        </w:rPr>
      </w:pPr>
      <w:r w:rsidRPr="00847585">
        <w:rPr>
          <w:rFonts w:ascii="宋体" w:hAnsi="宋体" w:hint="eastAsia"/>
          <w:szCs w:val="21"/>
        </w:rPr>
        <w:t>公共管理学作为公共管理类专业的学科基础课程，是一门新兴学科，秉承管理学的精神，力图融合其他等学科，将其各个环节研究贯彻于教学之中。通过本课程的学习，要求学生掌握公共管理学的基本理论、公共管理的主体、管理内容和管理方法，并能够熟练地运用所学理论去分析、解决公共管理问题。同时要求学生能够积极关注公共管理领域的改革，关注公共管理理论创新。</w:t>
      </w:r>
    </w:p>
    <w:p w:rsidR="00DF773A" w:rsidRDefault="00DF773A" w:rsidP="00995102">
      <w:pPr>
        <w:spacing w:line="400" w:lineRule="exact"/>
        <w:rPr>
          <w:rFonts w:hint="eastAsia"/>
          <w:b/>
        </w:rPr>
      </w:pPr>
      <w:r>
        <w:rPr>
          <w:rFonts w:ascii="宋体" w:hint="eastAsia"/>
          <w:b/>
        </w:rPr>
        <w:t>二、</w:t>
      </w:r>
      <w:r>
        <w:rPr>
          <w:rFonts w:hint="eastAsia"/>
          <w:b/>
        </w:rPr>
        <w:t>考核要求和</w:t>
      </w:r>
      <w:r>
        <w:rPr>
          <w:rFonts w:ascii="宋体" w:hint="eastAsia"/>
          <w:b/>
        </w:rPr>
        <w:t>教学</w:t>
      </w:r>
      <w:r>
        <w:rPr>
          <w:rFonts w:hint="eastAsia"/>
          <w:b/>
        </w:rPr>
        <w:t>内容重、难点</w:t>
      </w:r>
    </w:p>
    <w:p w:rsidR="006250D6" w:rsidRDefault="006250D6" w:rsidP="00995102">
      <w:pPr>
        <w:spacing w:line="400" w:lineRule="exact"/>
        <w:rPr>
          <w:rFonts w:hint="eastAsia"/>
          <w:b/>
        </w:rPr>
      </w:pPr>
    </w:p>
    <w:tbl>
      <w:tblPr>
        <w:tblW w:w="7850"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41"/>
        <w:gridCol w:w="1418"/>
        <w:gridCol w:w="1032"/>
        <w:gridCol w:w="1659"/>
      </w:tblGrid>
      <w:tr w:rsidR="006250D6" w:rsidTr="006250D6">
        <w:trPr>
          <w:cantSplit/>
          <w:trHeight w:val="450"/>
          <w:jc w:val="center"/>
        </w:trPr>
        <w:tc>
          <w:tcPr>
            <w:tcW w:w="3741" w:type="dxa"/>
            <w:vAlign w:val="center"/>
          </w:tcPr>
          <w:p w:rsidR="006250D6" w:rsidRPr="003B3791" w:rsidRDefault="006250D6" w:rsidP="00370C7B">
            <w:pPr>
              <w:jc w:val="center"/>
              <w:rPr>
                <w:rFonts w:ascii="宋体" w:hAnsi="宋体"/>
                <w:b/>
                <w:szCs w:val="21"/>
              </w:rPr>
            </w:pPr>
            <w:r w:rsidRPr="003B3791">
              <w:rPr>
                <w:rFonts w:hint="eastAsia"/>
                <w:b/>
                <w:szCs w:val="21"/>
              </w:rPr>
              <w:t>课程内容</w:t>
            </w:r>
          </w:p>
        </w:tc>
        <w:tc>
          <w:tcPr>
            <w:tcW w:w="1418" w:type="dxa"/>
            <w:vAlign w:val="center"/>
          </w:tcPr>
          <w:p w:rsidR="006250D6" w:rsidRDefault="006250D6" w:rsidP="006250D6">
            <w:pPr>
              <w:jc w:val="center"/>
              <w:rPr>
                <w:rFonts w:hint="eastAsia"/>
                <w:b/>
                <w:szCs w:val="21"/>
              </w:rPr>
            </w:pPr>
            <w:r>
              <w:rPr>
                <w:rFonts w:hint="eastAsia"/>
                <w:b/>
                <w:szCs w:val="21"/>
              </w:rPr>
              <w:t>考核</w:t>
            </w:r>
            <w:r w:rsidRPr="00FE25A4">
              <w:rPr>
                <w:rFonts w:hint="eastAsia"/>
                <w:b/>
                <w:szCs w:val="21"/>
              </w:rPr>
              <w:t>要求</w:t>
            </w:r>
          </w:p>
        </w:tc>
        <w:tc>
          <w:tcPr>
            <w:tcW w:w="1032" w:type="dxa"/>
            <w:vAlign w:val="center"/>
          </w:tcPr>
          <w:p w:rsidR="006250D6" w:rsidRPr="00FE25A4" w:rsidRDefault="006250D6" w:rsidP="00370C7B">
            <w:pPr>
              <w:jc w:val="center"/>
              <w:rPr>
                <w:rFonts w:hint="eastAsia"/>
                <w:b/>
                <w:szCs w:val="21"/>
              </w:rPr>
            </w:pPr>
            <w:r w:rsidRPr="00FE25A4">
              <w:rPr>
                <w:rFonts w:hint="eastAsia"/>
                <w:b/>
                <w:szCs w:val="21"/>
              </w:rPr>
              <w:t>重点（☆）</w:t>
            </w:r>
          </w:p>
        </w:tc>
        <w:tc>
          <w:tcPr>
            <w:tcW w:w="1659" w:type="dxa"/>
            <w:vAlign w:val="center"/>
          </w:tcPr>
          <w:p w:rsidR="006250D6" w:rsidRPr="00FE25A4" w:rsidRDefault="006250D6" w:rsidP="00370C7B">
            <w:pPr>
              <w:jc w:val="center"/>
              <w:rPr>
                <w:rFonts w:hint="eastAsia"/>
                <w:b/>
                <w:szCs w:val="21"/>
              </w:rPr>
            </w:pPr>
            <w:r w:rsidRPr="00FE25A4">
              <w:rPr>
                <w:rFonts w:hint="eastAsia"/>
                <w:b/>
                <w:szCs w:val="21"/>
              </w:rPr>
              <w:t>难点（△）</w:t>
            </w:r>
          </w:p>
        </w:tc>
      </w:tr>
      <w:tr w:rsidR="006250D6" w:rsidTr="006250D6">
        <w:trPr>
          <w:cantSplit/>
          <w:trHeight w:val="390"/>
          <w:jc w:val="center"/>
        </w:trPr>
        <w:tc>
          <w:tcPr>
            <w:tcW w:w="3741" w:type="dxa"/>
            <w:vAlign w:val="center"/>
          </w:tcPr>
          <w:p w:rsidR="006250D6" w:rsidRDefault="006250D6" w:rsidP="00370C7B">
            <w:pPr>
              <w:jc w:val="center"/>
              <w:rPr>
                <w:rFonts w:ascii="宋体" w:hAnsi="宋体" w:hint="eastAsia"/>
                <w:sz w:val="18"/>
                <w:szCs w:val="22"/>
              </w:rPr>
            </w:pPr>
            <w:r w:rsidRPr="00847585">
              <w:rPr>
                <w:rFonts w:ascii="宋体" w:hAnsi="宋体" w:hint="eastAsia"/>
                <w:sz w:val="18"/>
                <w:szCs w:val="22"/>
              </w:rPr>
              <w:t>第1章</w:t>
            </w:r>
            <w:r>
              <w:rPr>
                <w:rFonts w:ascii="宋体" w:hAnsi="宋体" w:hint="eastAsia"/>
                <w:sz w:val="18"/>
                <w:szCs w:val="22"/>
              </w:rPr>
              <w:t xml:space="preserve">  </w:t>
            </w:r>
            <w:r w:rsidRPr="00847585">
              <w:rPr>
                <w:rFonts w:ascii="宋体" w:hAnsi="宋体" w:hint="eastAsia"/>
                <w:sz w:val="18"/>
                <w:szCs w:val="22"/>
              </w:rPr>
              <w:t>绪论：公共管理的兴起</w:t>
            </w:r>
          </w:p>
        </w:tc>
        <w:tc>
          <w:tcPr>
            <w:tcW w:w="1418" w:type="dxa"/>
            <w:vAlign w:val="center"/>
          </w:tcPr>
          <w:p w:rsidR="006250D6" w:rsidRPr="004010E0" w:rsidRDefault="006250D6" w:rsidP="00370C7B">
            <w:pPr>
              <w:jc w:val="center"/>
              <w:rPr>
                <w:rFonts w:ascii="宋体" w:hAnsi="宋体" w:hint="eastAsia"/>
                <w:bCs/>
                <w:sz w:val="18"/>
                <w:szCs w:val="22"/>
              </w:rPr>
            </w:pPr>
          </w:p>
        </w:tc>
        <w:tc>
          <w:tcPr>
            <w:tcW w:w="1032" w:type="dxa"/>
            <w:vAlign w:val="center"/>
          </w:tcPr>
          <w:p w:rsidR="006250D6" w:rsidRPr="004010E0" w:rsidRDefault="006250D6" w:rsidP="00370C7B">
            <w:pPr>
              <w:jc w:val="center"/>
              <w:rPr>
                <w:rFonts w:ascii="宋体" w:hAnsi="宋体" w:hint="eastAsia"/>
                <w:bCs/>
                <w:sz w:val="18"/>
                <w:szCs w:val="22"/>
              </w:rPr>
            </w:pPr>
          </w:p>
        </w:tc>
        <w:tc>
          <w:tcPr>
            <w:tcW w:w="1659" w:type="dxa"/>
            <w:vAlign w:val="center"/>
          </w:tcPr>
          <w:p w:rsidR="006250D6" w:rsidRPr="004010E0" w:rsidRDefault="006250D6" w:rsidP="00370C7B">
            <w:pPr>
              <w:jc w:val="center"/>
              <w:rPr>
                <w:rFonts w:ascii="宋体" w:hAnsi="宋体" w:hint="eastAsia"/>
                <w:bCs/>
                <w:sz w:val="18"/>
                <w:szCs w:val="22"/>
              </w:rPr>
            </w:pP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sidRPr="00847585">
              <w:rPr>
                <w:rFonts w:hint="eastAsia"/>
                <w:sz w:val="18"/>
                <w:szCs w:val="22"/>
              </w:rPr>
              <w:t>1</w:t>
            </w:r>
            <w:r>
              <w:rPr>
                <w:rFonts w:hint="eastAsia"/>
                <w:sz w:val="18"/>
                <w:szCs w:val="22"/>
              </w:rPr>
              <w:t>．</w:t>
            </w:r>
            <w:r w:rsidRPr="00847585">
              <w:rPr>
                <w:rFonts w:hint="eastAsia"/>
                <w:sz w:val="18"/>
                <w:szCs w:val="22"/>
              </w:rPr>
              <w:t xml:space="preserve">1  </w:t>
            </w:r>
            <w:r w:rsidRPr="00847585">
              <w:rPr>
                <w:rFonts w:hint="eastAsia"/>
                <w:sz w:val="18"/>
                <w:szCs w:val="22"/>
              </w:rPr>
              <w:t>时代变迁和公共管理的兴起</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sidRPr="00847585">
              <w:rPr>
                <w:rFonts w:hint="eastAsia"/>
                <w:sz w:val="18"/>
                <w:szCs w:val="22"/>
              </w:rPr>
              <w:t>1</w:t>
            </w:r>
            <w:r>
              <w:rPr>
                <w:rFonts w:hint="eastAsia"/>
                <w:sz w:val="18"/>
                <w:szCs w:val="22"/>
              </w:rPr>
              <w:t>．</w:t>
            </w:r>
            <w:r w:rsidRPr="00847585">
              <w:rPr>
                <w:rFonts w:hint="eastAsia"/>
                <w:sz w:val="18"/>
                <w:szCs w:val="22"/>
              </w:rPr>
              <w:t xml:space="preserve">2  </w:t>
            </w:r>
            <w:r w:rsidRPr="00847585">
              <w:rPr>
                <w:rFonts w:hint="eastAsia"/>
                <w:sz w:val="18"/>
                <w:szCs w:val="22"/>
              </w:rPr>
              <w:t>公共管理的逻辑基础：公共事物</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A</w:t>
            </w:r>
          </w:p>
        </w:tc>
        <w:tc>
          <w:tcPr>
            <w:tcW w:w="1032" w:type="dxa"/>
            <w:vAlign w:val="center"/>
          </w:tcPr>
          <w:p w:rsidR="006250D6" w:rsidRPr="004010E0" w:rsidRDefault="006250D6" w:rsidP="00370C7B">
            <w:pPr>
              <w:jc w:val="center"/>
              <w:rPr>
                <w:rFonts w:hint="eastAsia"/>
                <w:sz w:val="18"/>
                <w:szCs w:val="22"/>
              </w:rPr>
            </w:pPr>
            <w:r w:rsidRPr="001927E0">
              <w:rPr>
                <w:rFonts w:hint="eastAsia"/>
                <w:sz w:val="18"/>
                <w:szCs w:val="22"/>
              </w:rPr>
              <w:t>☆</w:t>
            </w: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sidRPr="00847585">
              <w:rPr>
                <w:rFonts w:hint="eastAsia"/>
                <w:sz w:val="18"/>
                <w:szCs w:val="22"/>
              </w:rPr>
              <w:t>1</w:t>
            </w:r>
            <w:r>
              <w:rPr>
                <w:rFonts w:hint="eastAsia"/>
                <w:sz w:val="18"/>
                <w:szCs w:val="22"/>
              </w:rPr>
              <w:t>．</w:t>
            </w:r>
            <w:r w:rsidRPr="00847585">
              <w:rPr>
                <w:rFonts w:hint="eastAsia"/>
                <w:sz w:val="18"/>
                <w:szCs w:val="22"/>
              </w:rPr>
              <w:t xml:space="preserve">3  </w:t>
            </w:r>
            <w:r w:rsidRPr="00847585">
              <w:rPr>
                <w:rFonts w:hint="eastAsia"/>
                <w:sz w:val="18"/>
                <w:szCs w:val="22"/>
              </w:rPr>
              <w:t>公共管理学的基本范畴和研究对象</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sidRPr="00847585">
              <w:rPr>
                <w:rFonts w:hint="eastAsia"/>
                <w:sz w:val="18"/>
                <w:szCs w:val="22"/>
              </w:rPr>
              <w:t>第</w:t>
            </w:r>
            <w:r w:rsidRPr="00847585">
              <w:rPr>
                <w:rFonts w:hint="eastAsia"/>
                <w:sz w:val="18"/>
                <w:szCs w:val="22"/>
              </w:rPr>
              <w:t>2</w:t>
            </w:r>
            <w:r w:rsidRPr="00847585">
              <w:rPr>
                <w:rFonts w:hint="eastAsia"/>
                <w:sz w:val="18"/>
                <w:szCs w:val="22"/>
              </w:rPr>
              <w:t>章</w:t>
            </w:r>
            <w:r w:rsidRPr="00847585">
              <w:rPr>
                <w:rFonts w:hint="eastAsia"/>
                <w:sz w:val="18"/>
                <w:szCs w:val="22"/>
              </w:rPr>
              <w:t xml:space="preserve">  </w:t>
            </w:r>
            <w:r w:rsidRPr="00847585">
              <w:rPr>
                <w:rFonts w:hint="eastAsia"/>
                <w:sz w:val="18"/>
                <w:szCs w:val="22"/>
              </w:rPr>
              <w:t>公共管理的理论基础</w:t>
            </w:r>
          </w:p>
        </w:tc>
        <w:tc>
          <w:tcPr>
            <w:tcW w:w="1418" w:type="dxa"/>
            <w:vAlign w:val="center"/>
          </w:tcPr>
          <w:p w:rsidR="006250D6" w:rsidRPr="004010E0" w:rsidRDefault="006250D6" w:rsidP="00370C7B">
            <w:pPr>
              <w:jc w:val="center"/>
              <w:rPr>
                <w:rFonts w:hint="eastAsia"/>
                <w:sz w:val="18"/>
                <w:szCs w:val="22"/>
              </w:rPr>
            </w:pP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r w:rsidRPr="00401619">
              <w:rPr>
                <w:rFonts w:hint="eastAsia"/>
                <w:sz w:val="18"/>
                <w:szCs w:val="22"/>
              </w:rPr>
              <w:t>△</w:t>
            </w: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Pr>
                <w:rFonts w:hint="eastAsia"/>
                <w:sz w:val="18"/>
                <w:szCs w:val="22"/>
              </w:rPr>
              <w:lastRenderedPageBreak/>
              <w:t>2</w:t>
            </w:r>
            <w:r>
              <w:rPr>
                <w:rFonts w:hint="eastAsia"/>
                <w:sz w:val="18"/>
                <w:szCs w:val="22"/>
              </w:rPr>
              <w:t>．</w:t>
            </w:r>
            <w:r>
              <w:rPr>
                <w:rFonts w:hint="eastAsia"/>
                <w:sz w:val="18"/>
                <w:szCs w:val="22"/>
              </w:rPr>
              <w:t xml:space="preserve">1  </w:t>
            </w:r>
            <w:r w:rsidRPr="00627023">
              <w:rPr>
                <w:rFonts w:ascii="宋体" w:hAnsi="宋体" w:hint="eastAsia"/>
                <w:sz w:val="18"/>
                <w:szCs w:val="18"/>
              </w:rPr>
              <w:t>有限理性理论</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A</w:t>
            </w:r>
          </w:p>
        </w:tc>
        <w:tc>
          <w:tcPr>
            <w:tcW w:w="1032" w:type="dxa"/>
            <w:vAlign w:val="center"/>
          </w:tcPr>
          <w:p w:rsidR="006250D6" w:rsidRPr="004010E0" w:rsidRDefault="006250D6" w:rsidP="00370C7B">
            <w:pPr>
              <w:jc w:val="center"/>
              <w:rPr>
                <w:rFonts w:hint="eastAsia"/>
                <w:sz w:val="18"/>
                <w:szCs w:val="22"/>
              </w:rPr>
            </w:pPr>
            <w:r w:rsidRPr="001927E0">
              <w:rPr>
                <w:rFonts w:hint="eastAsia"/>
                <w:sz w:val="18"/>
                <w:szCs w:val="22"/>
              </w:rPr>
              <w:t>☆</w:t>
            </w: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Pr>
                <w:rFonts w:hint="eastAsia"/>
                <w:sz w:val="18"/>
                <w:szCs w:val="22"/>
              </w:rPr>
              <w:t>2</w:t>
            </w:r>
            <w:r>
              <w:rPr>
                <w:rFonts w:hint="eastAsia"/>
                <w:sz w:val="18"/>
                <w:szCs w:val="22"/>
              </w:rPr>
              <w:t>．</w:t>
            </w:r>
            <w:r>
              <w:rPr>
                <w:rFonts w:hint="eastAsia"/>
                <w:sz w:val="18"/>
                <w:szCs w:val="22"/>
              </w:rPr>
              <w:t xml:space="preserve">2  </w:t>
            </w:r>
            <w:r w:rsidRPr="00627023">
              <w:rPr>
                <w:rFonts w:ascii="宋体" w:hAnsi="宋体" w:hint="eastAsia"/>
                <w:sz w:val="18"/>
                <w:szCs w:val="18"/>
              </w:rPr>
              <w:t>组织与科层理论</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r w:rsidRPr="00401619">
              <w:rPr>
                <w:rFonts w:hint="eastAsia"/>
                <w:sz w:val="18"/>
                <w:szCs w:val="22"/>
              </w:rPr>
              <w:t>△</w:t>
            </w: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Pr>
                <w:rFonts w:hint="eastAsia"/>
                <w:sz w:val="18"/>
                <w:szCs w:val="22"/>
              </w:rPr>
              <w:t>2</w:t>
            </w:r>
            <w:r>
              <w:rPr>
                <w:rFonts w:hint="eastAsia"/>
                <w:sz w:val="18"/>
                <w:szCs w:val="22"/>
              </w:rPr>
              <w:t>．</w:t>
            </w:r>
            <w:r>
              <w:rPr>
                <w:rFonts w:hint="eastAsia"/>
                <w:sz w:val="18"/>
                <w:szCs w:val="22"/>
              </w:rPr>
              <w:t xml:space="preserve">3  </w:t>
            </w:r>
            <w:r w:rsidRPr="00627023">
              <w:rPr>
                <w:rFonts w:ascii="宋体" w:hAnsi="宋体" w:hint="eastAsia"/>
                <w:sz w:val="18"/>
                <w:szCs w:val="18"/>
              </w:rPr>
              <w:t>交易成本与新制度主义理论</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Pr="002226F3" w:rsidRDefault="006250D6" w:rsidP="00370C7B">
            <w:pPr>
              <w:jc w:val="center"/>
              <w:rPr>
                <w:rFonts w:hint="eastAsia"/>
                <w:sz w:val="18"/>
                <w:szCs w:val="22"/>
              </w:rPr>
            </w:pPr>
            <w:r>
              <w:rPr>
                <w:rFonts w:hint="eastAsia"/>
                <w:sz w:val="18"/>
                <w:szCs w:val="22"/>
              </w:rPr>
              <w:t>2</w:t>
            </w:r>
            <w:r>
              <w:rPr>
                <w:rFonts w:hint="eastAsia"/>
                <w:sz w:val="18"/>
                <w:szCs w:val="22"/>
              </w:rPr>
              <w:t>．</w:t>
            </w:r>
            <w:r>
              <w:rPr>
                <w:rFonts w:hint="eastAsia"/>
                <w:sz w:val="18"/>
                <w:szCs w:val="22"/>
              </w:rPr>
              <w:t xml:space="preserve">4  </w:t>
            </w:r>
            <w:r w:rsidRPr="00627023">
              <w:rPr>
                <w:rFonts w:ascii="宋体" w:hAnsi="宋体" w:hint="eastAsia"/>
                <w:sz w:val="18"/>
                <w:szCs w:val="18"/>
              </w:rPr>
              <w:t>社会资本理论</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C</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sidRPr="00847585">
              <w:rPr>
                <w:rFonts w:hint="eastAsia"/>
                <w:sz w:val="18"/>
                <w:szCs w:val="22"/>
              </w:rPr>
              <w:t>第</w:t>
            </w:r>
            <w:r w:rsidRPr="00847585">
              <w:rPr>
                <w:rFonts w:hint="eastAsia"/>
                <w:sz w:val="18"/>
                <w:szCs w:val="22"/>
              </w:rPr>
              <w:t>3</w:t>
            </w:r>
            <w:r w:rsidRPr="00847585">
              <w:rPr>
                <w:rFonts w:hint="eastAsia"/>
                <w:sz w:val="18"/>
                <w:szCs w:val="22"/>
              </w:rPr>
              <w:t>章</w:t>
            </w:r>
            <w:r w:rsidRPr="00847585">
              <w:rPr>
                <w:rFonts w:hint="eastAsia"/>
                <w:sz w:val="18"/>
                <w:szCs w:val="22"/>
              </w:rPr>
              <w:t xml:space="preserve">  </w:t>
            </w:r>
            <w:r w:rsidRPr="00847585">
              <w:rPr>
                <w:rFonts w:hint="eastAsia"/>
                <w:sz w:val="18"/>
                <w:szCs w:val="22"/>
              </w:rPr>
              <w:t>政府</w:t>
            </w:r>
          </w:p>
        </w:tc>
        <w:tc>
          <w:tcPr>
            <w:tcW w:w="1418" w:type="dxa"/>
            <w:vAlign w:val="center"/>
          </w:tcPr>
          <w:p w:rsidR="006250D6" w:rsidRPr="004010E0" w:rsidRDefault="006250D6" w:rsidP="00370C7B">
            <w:pPr>
              <w:jc w:val="center"/>
              <w:rPr>
                <w:rFonts w:hint="eastAsia"/>
                <w:sz w:val="18"/>
                <w:szCs w:val="22"/>
              </w:rPr>
            </w:pP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Pr="002226F3" w:rsidRDefault="006250D6" w:rsidP="00370C7B">
            <w:pPr>
              <w:jc w:val="center"/>
              <w:rPr>
                <w:rFonts w:hint="eastAsia"/>
                <w:sz w:val="18"/>
                <w:szCs w:val="22"/>
              </w:rPr>
            </w:pPr>
            <w:r w:rsidRPr="00847585">
              <w:rPr>
                <w:rFonts w:hint="eastAsia"/>
                <w:sz w:val="18"/>
                <w:szCs w:val="22"/>
              </w:rPr>
              <w:t>3</w:t>
            </w:r>
            <w:r>
              <w:rPr>
                <w:rFonts w:hint="eastAsia"/>
                <w:sz w:val="18"/>
                <w:szCs w:val="22"/>
              </w:rPr>
              <w:t>．</w:t>
            </w:r>
            <w:r w:rsidRPr="00847585">
              <w:rPr>
                <w:rFonts w:hint="eastAsia"/>
                <w:sz w:val="18"/>
                <w:szCs w:val="22"/>
              </w:rPr>
              <w:t xml:space="preserve">1  </w:t>
            </w:r>
            <w:r w:rsidRPr="00627023">
              <w:rPr>
                <w:rFonts w:ascii="宋体" w:hAnsi="宋体" w:hint="eastAsia"/>
                <w:sz w:val="18"/>
                <w:szCs w:val="18"/>
              </w:rPr>
              <w:t>作为公共管理主导者的政府</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A</w:t>
            </w:r>
          </w:p>
        </w:tc>
        <w:tc>
          <w:tcPr>
            <w:tcW w:w="1032" w:type="dxa"/>
            <w:vAlign w:val="center"/>
          </w:tcPr>
          <w:p w:rsidR="006250D6" w:rsidRPr="004010E0" w:rsidRDefault="006250D6" w:rsidP="00370C7B">
            <w:pPr>
              <w:jc w:val="center"/>
              <w:rPr>
                <w:rFonts w:hint="eastAsia"/>
                <w:sz w:val="18"/>
                <w:szCs w:val="22"/>
              </w:rPr>
            </w:pPr>
            <w:r w:rsidRPr="001927E0">
              <w:rPr>
                <w:rFonts w:hint="eastAsia"/>
                <w:sz w:val="18"/>
                <w:szCs w:val="22"/>
              </w:rPr>
              <w:t>☆</w:t>
            </w: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sidRPr="00627023">
              <w:rPr>
                <w:rFonts w:ascii="宋体" w:hAnsi="宋体" w:hint="eastAsia"/>
                <w:sz w:val="18"/>
                <w:szCs w:val="18"/>
              </w:rPr>
              <w:t>3</w:t>
            </w:r>
            <w:r>
              <w:rPr>
                <w:rFonts w:ascii="宋体" w:hAnsi="宋体" w:hint="eastAsia"/>
                <w:sz w:val="18"/>
                <w:szCs w:val="18"/>
              </w:rPr>
              <w:t>．</w:t>
            </w:r>
            <w:r w:rsidRPr="00627023">
              <w:rPr>
                <w:rFonts w:ascii="宋体" w:hAnsi="宋体" w:hint="eastAsia"/>
                <w:sz w:val="18"/>
                <w:szCs w:val="18"/>
              </w:rPr>
              <w:t>2 政府与市场、社会的关系</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A</w:t>
            </w:r>
          </w:p>
        </w:tc>
        <w:tc>
          <w:tcPr>
            <w:tcW w:w="1032" w:type="dxa"/>
            <w:vAlign w:val="center"/>
          </w:tcPr>
          <w:p w:rsidR="006250D6" w:rsidRPr="004010E0" w:rsidRDefault="006250D6" w:rsidP="00370C7B">
            <w:pPr>
              <w:jc w:val="center"/>
              <w:rPr>
                <w:rFonts w:hint="eastAsia"/>
                <w:sz w:val="18"/>
                <w:szCs w:val="22"/>
              </w:rPr>
            </w:pPr>
            <w:r w:rsidRPr="001927E0">
              <w:rPr>
                <w:rFonts w:hint="eastAsia"/>
                <w:sz w:val="18"/>
                <w:szCs w:val="22"/>
              </w:rPr>
              <w:t>☆</w:t>
            </w: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Pr="002226F3" w:rsidRDefault="006250D6" w:rsidP="00370C7B">
            <w:pPr>
              <w:jc w:val="center"/>
              <w:rPr>
                <w:rFonts w:hint="eastAsia"/>
                <w:sz w:val="18"/>
                <w:szCs w:val="22"/>
              </w:rPr>
            </w:pPr>
            <w:r w:rsidRPr="00627023">
              <w:rPr>
                <w:rFonts w:ascii="宋体" w:hAnsi="宋体" w:hint="eastAsia"/>
                <w:sz w:val="18"/>
                <w:szCs w:val="18"/>
              </w:rPr>
              <w:t>3</w:t>
            </w:r>
            <w:r>
              <w:rPr>
                <w:rFonts w:ascii="宋体" w:hAnsi="宋体" w:hint="eastAsia"/>
                <w:sz w:val="18"/>
                <w:szCs w:val="18"/>
              </w:rPr>
              <w:t>．</w:t>
            </w:r>
            <w:r w:rsidRPr="00627023">
              <w:rPr>
                <w:rFonts w:ascii="宋体" w:hAnsi="宋体" w:hint="eastAsia"/>
                <w:sz w:val="18"/>
                <w:szCs w:val="18"/>
              </w:rPr>
              <w:t>3 政府失灵及其矫正</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r w:rsidRPr="00401619">
              <w:rPr>
                <w:rFonts w:hint="eastAsia"/>
                <w:sz w:val="18"/>
                <w:szCs w:val="22"/>
              </w:rPr>
              <w:t>△</w:t>
            </w:r>
          </w:p>
        </w:tc>
      </w:tr>
      <w:tr w:rsidR="006250D6" w:rsidTr="006250D6">
        <w:trPr>
          <w:cantSplit/>
          <w:trHeight w:val="390"/>
          <w:jc w:val="center"/>
        </w:trPr>
        <w:tc>
          <w:tcPr>
            <w:tcW w:w="3741" w:type="dxa"/>
            <w:vAlign w:val="center"/>
          </w:tcPr>
          <w:p w:rsidR="006250D6" w:rsidRPr="002226F3" w:rsidRDefault="006250D6" w:rsidP="00370C7B">
            <w:pPr>
              <w:jc w:val="center"/>
              <w:rPr>
                <w:rFonts w:hint="eastAsia"/>
                <w:sz w:val="18"/>
                <w:szCs w:val="22"/>
              </w:rPr>
            </w:pPr>
            <w:r w:rsidRPr="00627023">
              <w:rPr>
                <w:rFonts w:ascii="宋体" w:hAnsi="宋体" w:hint="eastAsia"/>
                <w:sz w:val="18"/>
                <w:szCs w:val="18"/>
              </w:rPr>
              <w:t>3</w:t>
            </w:r>
            <w:r>
              <w:rPr>
                <w:rFonts w:ascii="宋体" w:hAnsi="宋体" w:hint="eastAsia"/>
                <w:sz w:val="18"/>
                <w:szCs w:val="18"/>
              </w:rPr>
              <w:t>．</w:t>
            </w:r>
            <w:r w:rsidRPr="00627023">
              <w:rPr>
                <w:rFonts w:ascii="宋体" w:hAnsi="宋体" w:hint="eastAsia"/>
                <w:sz w:val="18"/>
                <w:szCs w:val="18"/>
              </w:rPr>
              <w:t>4 政府再造</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RPr="001927E0" w:rsidTr="006250D6">
        <w:trPr>
          <w:cantSplit/>
          <w:trHeight w:val="390"/>
          <w:jc w:val="center"/>
        </w:trPr>
        <w:tc>
          <w:tcPr>
            <w:tcW w:w="3741" w:type="dxa"/>
            <w:vAlign w:val="center"/>
          </w:tcPr>
          <w:p w:rsidR="006250D6" w:rsidRPr="001927E0" w:rsidRDefault="006250D6" w:rsidP="00370C7B">
            <w:pPr>
              <w:ind w:firstLineChars="171" w:firstLine="308"/>
              <w:jc w:val="center"/>
              <w:rPr>
                <w:rFonts w:hint="eastAsia"/>
                <w:sz w:val="18"/>
                <w:szCs w:val="22"/>
              </w:rPr>
            </w:pPr>
            <w:r w:rsidRPr="00627023">
              <w:rPr>
                <w:rFonts w:ascii="宋体" w:hAnsi="宋体" w:hint="eastAsia"/>
                <w:sz w:val="18"/>
                <w:szCs w:val="18"/>
              </w:rPr>
              <w:t>第4章 参与公共管理的政府外组织</w:t>
            </w:r>
          </w:p>
        </w:tc>
        <w:tc>
          <w:tcPr>
            <w:tcW w:w="1418" w:type="dxa"/>
            <w:vAlign w:val="center"/>
          </w:tcPr>
          <w:p w:rsidR="006250D6" w:rsidRPr="001927E0" w:rsidRDefault="006250D6" w:rsidP="00370C7B">
            <w:pPr>
              <w:jc w:val="center"/>
              <w:rPr>
                <w:rFonts w:hint="eastAsia"/>
                <w:sz w:val="18"/>
                <w:szCs w:val="22"/>
              </w:rPr>
            </w:pPr>
          </w:p>
        </w:tc>
        <w:tc>
          <w:tcPr>
            <w:tcW w:w="1032" w:type="dxa"/>
            <w:vAlign w:val="center"/>
          </w:tcPr>
          <w:p w:rsidR="006250D6" w:rsidRPr="001927E0" w:rsidRDefault="006250D6" w:rsidP="00370C7B">
            <w:pPr>
              <w:jc w:val="center"/>
              <w:rPr>
                <w:rFonts w:hint="eastAsia"/>
                <w:sz w:val="18"/>
                <w:szCs w:val="22"/>
              </w:rPr>
            </w:pPr>
          </w:p>
        </w:tc>
        <w:tc>
          <w:tcPr>
            <w:tcW w:w="1659" w:type="dxa"/>
            <w:vAlign w:val="center"/>
          </w:tcPr>
          <w:p w:rsidR="006250D6" w:rsidRPr="001927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sidRPr="00627023">
              <w:rPr>
                <w:rFonts w:ascii="宋体" w:hAnsi="宋体" w:hint="eastAsia"/>
                <w:sz w:val="18"/>
                <w:szCs w:val="18"/>
              </w:rPr>
              <w:t>4</w:t>
            </w:r>
            <w:r>
              <w:rPr>
                <w:rFonts w:ascii="宋体" w:hAnsi="宋体" w:hint="eastAsia"/>
                <w:sz w:val="18"/>
                <w:szCs w:val="18"/>
              </w:rPr>
              <w:t>．</w:t>
            </w:r>
            <w:r w:rsidRPr="00627023">
              <w:rPr>
                <w:rFonts w:ascii="宋体" w:hAnsi="宋体" w:hint="eastAsia"/>
                <w:sz w:val="18"/>
                <w:szCs w:val="18"/>
              </w:rPr>
              <w:t>1 社会团体</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A</w:t>
            </w:r>
          </w:p>
        </w:tc>
        <w:tc>
          <w:tcPr>
            <w:tcW w:w="1032" w:type="dxa"/>
            <w:vAlign w:val="center"/>
          </w:tcPr>
          <w:p w:rsidR="006250D6" w:rsidRPr="004010E0" w:rsidRDefault="006250D6" w:rsidP="00370C7B">
            <w:pPr>
              <w:jc w:val="center"/>
              <w:rPr>
                <w:rFonts w:hint="eastAsia"/>
                <w:sz w:val="18"/>
                <w:szCs w:val="22"/>
              </w:rPr>
            </w:pPr>
            <w:r w:rsidRPr="00401619">
              <w:rPr>
                <w:rFonts w:hint="eastAsia"/>
                <w:sz w:val="18"/>
                <w:szCs w:val="22"/>
              </w:rPr>
              <w:t>☆</w:t>
            </w: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Pr="002226F3" w:rsidRDefault="006250D6" w:rsidP="00370C7B">
            <w:pPr>
              <w:jc w:val="center"/>
              <w:rPr>
                <w:rFonts w:hint="eastAsia"/>
                <w:sz w:val="18"/>
                <w:szCs w:val="22"/>
              </w:rPr>
            </w:pPr>
            <w:r w:rsidRPr="00627023">
              <w:rPr>
                <w:rFonts w:ascii="宋体" w:hAnsi="宋体" w:hint="eastAsia"/>
                <w:sz w:val="18"/>
                <w:szCs w:val="18"/>
              </w:rPr>
              <w:t>4</w:t>
            </w:r>
            <w:r>
              <w:rPr>
                <w:rFonts w:ascii="宋体" w:hAnsi="宋体" w:hint="eastAsia"/>
                <w:sz w:val="18"/>
                <w:szCs w:val="18"/>
              </w:rPr>
              <w:t>．</w:t>
            </w:r>
            <w:r w:rsidRPr="00627023">
              <w:rPr>
                <w:rFonts w:ascii="宋体" w:hAnsi="宋体" w:hint="eastAsia"/>
                <w:sz w:val="18"/>
                <w:szCs w:val="18"/>
              </w:rPr>
              <w:t>2 事业单位</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r w:rsidRPr="00401619">
              <w:rPr>
                <w:rFonts w:hint="eastAsia"/>
                <w:sz w:val="18"/>
                <w:szCs w:val="22"/>
              </w:rPr>
              <w:t>△</w:t>
            </w: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sidRPr="00627023">
              <w:rPr>
                <w:rFonts w:ascii="宋体" w:hAnsi="宋体" w:hint="eastAsia"/>
                <w:sz w:val="18"/>
                <w:szCs w:val="18"/>
              </w:rPr>
              <w:t>4</w:t>
            </w:r>
            <w:r>
              <w:rPr>
                <w:rFonts w:ascii="宋体" w:hAnsi="宋体" w:hint="eastAsia"/>
                <w:sz w:val="18"/>
                <w:szCs w:val="18"/>
              </w:rPr>
              <w:t>．</w:t>
            </w:r>
            <w:r w:rsidRPr="00627023">
              <w:rPr>
                <w:rFonts w:ascii="宋体" w:hAnsi="宋体" w:hint="eastAsia"/>
                <w:sz w:val="18"/>
                <w:szCs w:val="18"/>
              </w:rPr>
              <w:t>3 公共企业</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Pr="002226F3" w:rsidRDefault="006250D6" w:rsidP="00370C7B">
            <w:pPr>
              <w:jc w:val="center"/>
              <w:rPr>
                <w:rFonts w:hint="eastAsia"/>
                <w:sz w:val="18"/>
                <w:szCs w:val="22"/>
              </w:rPr>
            </w:pPr>
            <w:r w:rsidRPr="00627023">
              <w:rPr>
                <w:rFonts w:hint="eastAsia"/>
                <w:sz w:val="18"/>
                <w:szCs w:val="18"/>
              </w:rPr>
              <w:t>4</w:t>
            </w:r>
            <w:r>
              <w:rPr>
                <w:rFonts w:ascii="宋体" w:hAnsi="宋体" w:hint="eastAsia"/>
                <w:sz w:val="18"/>
                <w:szCs w:val="18"/>
              </w:rPr>
              <w:t>．</w:t>
            </w:r>
            <w:r w:rsidRPr="00627023">
              <w:rPr>
                <w:rFonts w:hint="eastAsia"/>
                <w:sz w:val="18"/>
                <w:szCs w:val="18"/>
              </w:rPr>
              <w:t xml:space="preserve">4 </w:t>
            </w:r>
            <w:r w:rsidRPr="00627023">
              <w:rPr>
                <w:rFonts w:hint="eastAsia"/>
                <w:sz w:val="18"/>
                <w:szCs w:val="18"/>
              </w:rPr>
              <w:t>私人部门</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sidRPr="00627023">
              <w:rPr>
                <w:rFonts w:hint="eastAsia"/>
                <w:sz w:val="18"/>
                <w:szCs w:val="18"/>
              </w:rPr>
              <w:t>第</w:t>
            </w:r>
            <w:r w:rsidRPr="00627023">
              <w:rPr>
                <w:sz w:val="18"/>
                <w:szCs w:val="18"/>
              </w:rPr>
              <w:t>5</w:t>
            </w:r>
            <w:r w:rsidRPr="00627023">
              <w:rPr>
                <w:rFonts w:hint="eastAsia"/>
                <w:sz w:val="18"/>
                <w:szCs w:val="18"/>
              </w:rPr>
              <w:t>章</w:t>
            </w:r>
            <w:r w:rsidRPr="00627023">
              <w:rPr>
                <w:sz w:val="18"/>
                <w:szCs w:val="18"/>
              </w:rPr>
              <w:t xml:space="preserve">  </w:t>
            </w:r>
            <w:r w:rsidRPr="00627023">
              <w:rPr>
                <w:rFonts w:hint="eastAsia"/>
                <w:sz w:val="18"/>
                <w:szCs w:val="18"/>
              </w:rPr>
              <w:t>公共管理者</w:t>
            </w:r>
          </w:p>
        </w:tc>
        <w:tc>
          <w:tcPr>
            <w:tcW w:w="1418" w:type="dxa"/>
            <w:vAlign w:val="center"/>
          </w:tcPr>
          <w:p w:rsidR="006250D6" w:rsidRPr="004010E0" w:rsidRDefault="006250D6" w:rsidP="00370C7B">
            <w:pPr>
              <w:jc w:val="center"/>
              <w:rPr>
                <w:rFonts w:hint="eastAsia"/>
                <w:sz w:val="18"/>
                <w:szCs w:val="22"/>
              </w:rPr>
            </w:pP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Pr="009A7F25" w:rsidRDefault="006250D6" w:rsidP="00370C7B">
            <w:pPr>
              <w:jc w:val="center"/>
              <w:rPr>
                <w:rFonts w:hint="eastAsia"/>
                <w:sz w:val="18"/>
                <w:szCs w:val="22"/>
              </w:rPr>
            </w:pPr>
            <w:r w:rsidRPr="00627023">
              <w:rPr>
                <w:rFonts w:ascii="宋体" w:hAnsi="宋体" w:hint="eastAsia"/>
                <w:sz w:val="18"/>
                <w:szCs w:val="18"/>
              </w:rPr>
              <w:t>5</w:t>
            </w:r>
            <w:r>
              <w:rPr>
                <w:rFonts w:ascii="宋体" w:hAnsi="宋体" w:hint="eastAsia"/>
                <w:sz w:val="18"/>
                <w:szCs w:val="18"/>
              </w:rPr>
              <w:t>．</w:t>
            </w:r>
            <w:r w:rsidRPr="00627023">
              <w:rPr>
                <w:rFonts w:ascii="宋体" w:hAnsi="宋体" w:hint="eastAsia"/>
                <w:sz w:val="18"/>
                <w:szCs w:val="18"/>
              </w:rPr>
              <w:t xml:space="preserve">1 </w:t>
            </w:r>
            <w:r w:rsidRPr="00627023">
              <w:rPr>
                <w:rFonts w:ascii="宋体" w:hAnsi="宋体"/>
                <w:sz w:val="18"/>
                <w:szCs w:val="18"/>
              </w:rPr>
              <w:t>公共管理者</w:t>
            </w:r>
            <w:r w:rsidRPr="00627023">
              <w:rPr>
                <w:rFonts w:ascii="宋体" w:hAnsi="宋体" w:hint="eastAsia"/>
                <w:sz w:val="18"/>
                <w:szCs w:val="18"/>
              </w:rPr>
              <w:t>的角色及价值选择</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r w:rsidRPr="00401619">
              <w:rPr>
                <w:rFonts w:hint="eastAsia"/>
                <w:sz w:val="18"/>
                <w:szCs w:val="22"/>
              </w:rPr>
              <w:t>△</w:t>
            </w: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sidRPr="00627023">
              <w:rPr>
                <w:rFonts w:ascii="宋体" w:hAnsi="宋体" w:hint="eastAsia"/>
                <w:sz w:val="18"/>
                <w:szCs w:val="18"/>
              </w:rPr>
              <w:t>5</w:t>
            </w:r>
            <w:r>
              <w:rPr>
                <w:rFonts w:ascii="宋体" w:hAnsi="宋体" w:hint="eastAsia"/>
                <w:sz w:val="18"/>
                <w:szCs w:val="18"/>
              </w:rPr>
              <w:t>．</w:t>
            </w:r>
            <w:r w:rsidRPr="00627023">
              <w:rPr>
                <w:rFonts w:ascii="宋体" w:hAnsi="宋体" w:hint="eastAsia"/>
                <w:sz w:val="18"/>
                <w:szCs w:val="18"/>
              </w:rPr>
              <w:t>2 公共管理者的素质和能力</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A</w:t>
            </w:r>
          </w:p>
        </w:tc>
        <w:tc>
          <w:tcPr>
            <w:tcW w:w="1032" w:type="dxa"/>
            <w:vAlign w:val="center"/>
          </w:tcPr>
          <w:p w:rsidR="006250D6" w:rsidRPr="004010E0" w:rsidRDefault="006250D6" w:rsidP="00370C7B">
            <w:pPr>
              <w:jc w:val="center"/>
              <w:rPr>
                <w:rFonts w:hint="eastAsia"/>
                <w:sz w:val="18"/>
                <w:szCs w:val="22"/>
              </w:rPr>
            </w:pPr>
            <w:r w:rsidRPr="001927E0">
              <w:rPr>
                <w:rFonts w:hint="eastAsia"/>
                <w:sz w:val="18"/>
                <w:szCs w:val="22"/>
              </w:rPr>
              <w:t>☆</w:t>
            </w: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Pr="009A7F25" w:rsidRDefault="006250D6" w:rsidP="00370C7B">
            <w:pPr>
              <w:jc w:val="center"/>
              <w:rPr>
                <w:rFonts w:hint="eastAsia"/>
                <w:sz w:val="18"/>
                <w:szCs w:val="22"/>
              </w:rPr>
            </w:pPr>
            <w:r w:rsidRPr="00627023">
              <w:rPr>
                <w:rFonts w:ascii="宋体" w:hAnsi="宋体" w:hint="eastAsia"/>
                <w:sz w:val="18"/>
                <w:szCs w:val="18"/>
              </w:rPr>
              <w:t>5</w:t>
            </w:r>
            <w:r>
              <w:rPr>
                <w:rFonts w:ascii="宋体" w:hAnsi="宋体" w:hint="eastAsia"/>
                <w:sz w:val="18"/>
                <w:szCs w:val="18"/>
              </w:rPr>
              <w:t>．</w:t>
            </w:r>
            <w:r w:rsidRPr="00627023">
              <w:rPr>
                <w:rFonts w:ascii="宋体" w:hAnsi="宋体" w:hint="eastAsia"/>
                <w:sz w:val="18"/>
                <w:szCs w:val="18"/>
              </w:rPr>
              <w:t>3 公共领导者和行政人员</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Pr="00627023" w:rsidRDefault="006250D6" w:rsidP="00370C7B">
            <w:pPr>
              <w:jc w:val="center"/>
              <w:rPr>
                <w:rFonts w:ascii="宋体" w:hAnsi="宋体" w:hint="eastAsia"/>
                <w:sz w:val="18"/>
                <w:szCs w:val="18"/>
              </w:rPr>
            </w:pPr>
            <w:r w:rsidRPr="00627023">
              <w:rPr>
                <w:rFonts w:ascii="宋体" w:hAnsi="宋体" w:hint="eastAsia"/>
                <w:sz w:val="18"/>
                <w:szCs w:val="18"/>
              </w:rPr>
              <w:t>5</w:t>
            </w:r>
            <w:r>
              <w:rPr>
                <w:rFonts w:ascii="宋体" w:hAnsi="宋体" w:hint="eastAsia"/>
                <w:sz w:val="18"/>
                <w:szCs w:val="18"/>
              </w:rPr>
              <w:t>．</w:t>
            </w:r>
            <w:r w:rsidRPr="00627023">
              <w:rPr>
                <w:rFonts w:ascii="宋体" w:hAnsi="宋体" w:hint="eastAsia"/>
                <w:sz w:val="18"/>
                <w:szCs w:val="18"/>
              </w:rPr>
              <w:t>4 公共管理者角色的挑战与创新</w:t>
            </w:r>
          </w:p>
        </w:tc>
        <w:tc>
          <w:tcPr>
            <w:tcW w:w="1418" w:type="dxa"/>
            <w:vAlign w:val="center"/>
          </w:tcPr>
          <w:p w:rsidR="006250D6" w:rsidRDefault="006250D6" w:rsidP="00370C7B">
            <w:pPr>
              <w:jc w:val="center"/>
              <w:rPr>
                <w:rFonts w:hint="eastAsia"/>
                <w:sz w:val="18"/>
                <w:szCs w:val="22"/>
              </w:rPr>
            </w:pP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Pr="009A7F25" w:rsidRDefault="006250D6" w:rsidP="00370C7B">
            <w:pPr>
              <w:jc w:val="center"/>
              <w:rPr>
                <w:rFonts w:hint="eastAsia"/>
                <w:sz w:val="18"/>
                <w:szCs w:val="22"/>
              </w:rPr>
            </w:pPr>
            <w:r w:rsidRPr="00627023">
              <w:rPr>
                <w:rFonts w:hint="eastAsia"/>
                <w:kern w:val="0"/>
                <w:sz w:val="18"/>
                <w:szCs w:val="18"/>
              </w:rPr>
              <w:t>第</w:t>
            </w:r>
            <w:r w:rsidRPr="00627023">
              <w:rPr>
                <w:rFonts w:hint="eastAsia"/>
                <w:kern w:val="0"/>
                <w:sz w:val="18"/>
                <w:szCs w:val="18"/>
              </w:rPr>
              <w:t>6</w:t>
            </w:r>
            <w:r w:rsidRPr="00627023">
              <w:rPr>
                <w:rFonts w:hint="eastAsia"/>
                <w:kern w:val="0"/>
                <w:sz w:val="18"/>
                <w:szCs w:val="18"/>
              </w:rPr>
              <w:t>章政治管理</w:t>
            </w:r>
          </w:p>
        </w:tc>
        <w:tc>
          <w:tcPr>
            <w:tcW w:w="1418" w:type="dxa"/>
            <w:vAlign w:val="center"/>
          </w:tcPr>
          <w:p w:rsidR="006250D6" w:rsidRPr="004010E0" w:rsidRDefault="006250D6" w:rsidP="00370C7B">
            <w:pPr>
              <w:jc w:val="center"/>
              <w:rPr>
                <w:rFonts w:hint="eastAsia"/>
                <w:sz w:val="18"/>
                <w:szCs w:val="22"/>
              </w:rPr>
            </w:pP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sidRPr="00627023">
              <w:rPr>
                <w:rFonts w:ascii="宋体" w:hAnsi="宋体" w:hint="eastAsia"/>
                <w:sz w:val="18"/>
                <w:szCs w:val="18"/>
              </w:rPr>
              <w:t>6</w:t>
            </w:r>
            <w:r>
              <w:rPr>
                <w:rFonts w:ascii="宋体" w:hAnsi="宋体" w:hint="eastAsia"/>
                <w:sz w:val="18"/>
                <w:szCs w:val="18"/>
              </w:rPr>
              <w:t>．</w:t>
            </w:r>
            <w:r w:rsidRPr="00627023">
              <w:rPr>
                <w:rFonts w:ascii="宋体" w:hAnsi="宋体" w:hint="eastAsia"/>
                <w:sz w:val="18"/>
                <w:szCs w:val="18"/>
              </w:rPr>
              <w:t>1 政治管理的涵义和原则</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A</w:t>
            </w:r>
          </w:p>
        </w:tc>
        <w:tc>
          <w:tcPr>
            <w:tcW w:w="1032" w:type="dxa"/>
            <w:vAlign w:val="center"/>
          </w:tcPr>
          <w:p w:rsidR="006250D6" w:rsidRPr="004010E0" w:rsidRDefault="006250D6" w:rsidP="00370C7B">
            <w:pPr>
              <w:jc w:val="center"/>
              <w:rPr>
                <w:rFonts w:hint="eastAsia"/>
                <w:sz w:val="18"/>
                <w:szCs w:val="22"/>
              </w:rPr>
            </w:pPr>
            <w:r w:rsidRPr="001927E0">
              <w:rPr>
                <w:rFonts w:hint="eastAsia"/>
                <w:sz w:val="18"/>
                <w:szCs w:val="22"/>
              </w:rPr>
              <w:t>☆</w:t>
            </w: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Pr="009A7F25" w:rsidRDefault="006250D6" w:rsidP="00370C7B">
            <w:pPr>
              <w:jc w:val="center"/>
              <w:rPr>
                <w:rFonts w:hint="eastAsia"/>
                <w:sz w:val="18"/>
                <w:szCs w:val="22"/>
              </w:rPr>
            </w:pPr>
            <w:r w:rsidRPr="00627023">
              <w:rPr>
                <w:rFonts w:ascii="宋体" w:hAnsi="宋体" w:hint="eastAsia"/>
                <w:sz w:val="18"/>
                <w:szCs w:val="18"/>
              </w:rPr>
              <w:t>6</w:t>
            </w:r>
            <w:r>
              <w:rPr>
                <w:rFonts w:ascii="宋体" w:hAnsi="宋体" w:hint="eastAsia"/>
                <w:sz w:val="18"/>
                <w:szCs w:val="18"/>
              </w:rPr>
              <w:t>．</w:t>
            </w:r>
            <w:r w:rsidRPr="00627023">
              <w:rPr>
                <w:rFonts w:ascii="宋体" w:hAnsi="宋体" w:hint="eastAsia"/>
                <w:sz w:val="18"/>
                <w:szCs w:val="18"/>
              </w:rPr>
              <w:t>2 政治管理的类型和特征</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Pr="009A7F25" w:rsidRDefault="006250D6" w:rsidP="00370C7B">
            <w:pPr>
              <w:jc w:val="center"/>
              <w:rPr>
                <w:rFonts w:hint="eastAsia"/>
                <w:sz w:val="18"/>
                <w:szCs w:val="22"/>
              </w:rPr>
            </w:pPr>
            <w:r w:rsidRPr="00627023">
              <w:rPr>
                <w:rFonts w:ascii="宋体" w:hAnsi="宋体" w:hint="eastAsia"/>
                <w:sz w:val="18"/>
                <w:szCs w:val="18"/>
              </w:rPr>
              <w:t>6</w:t>
            </w:r>
            <w:r>
              <w:rPr>
                <w:rFonts w:ascii="宋体" w:hAnsi="宋体" w:hint="eastAsia"/>
                <w:sz w:val="18"/>
                <w:szCs w:val="18"/>
              </w:rPr>
              <w:t>．</w:t>
            </w:r>
            <w:r w:rsidRPr="00627023">
              <w:rPr>
                <w:rFonts w:ascii="宋体" w:hAnsi="宋体" w:hint="eastAsia"/>
                <w:sz w:val="18"/>
                <w:szCs w:val="18"/>
              </w:rPr>
              <w:t xml:space="preserve">3 </w:t>
            </w:r>
            <w:r w:rsidRPr="00627023">
              <w:rPr>
                <w:rFonts w:ascii="宋体" w:hAnsi="宋体"/>
                <w:sz w:val="18"/>
                <w:szCs w:val="18"/>
              </w:rPr>
              <w:t>政治管理的</w:t>
            </w:r>
            <w:r w:rsidRPr="00627023">
              <w:rPr>
                <w:rFonts w:ascii="宋体" w:hAnsi="宋体" w:hint="eastAsia"/>
                <w:sz w:val="18"/>
                <w:szCs w:val="18"/>
              </w:rPr>
              <w:t>方式和作用</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r w:rsidRPr="0039695C">
              <w:rPr>
                <w:rFonts w:hint="eastAsia"/>
                <w:sz w:val="18"/>
                <w:szCs w:val="22"/>
              </w:rPr>
              <w:t>△</w:t>
            </w: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sidRPr="00627023">
              <w:rPr>
                <w:rFonts w:ascii="宋体" w:hAnsi="宋体" w:hint="eastAsia"/>
                <w:sz w:val="18"/>
                <w:szCs w:val="18"/>
              </w:rPr>
              <w:t>6</w:t>
            </w:r>
            <w:r>
              <w:rPr>
                <w:rFonts w:ascii="宋体" w:hAnsi="宋体" w:hint="eastAsia"/>
                <w:sz w:val="18"/>
                <w:szCs w:val="18"/>
              </w:rPr>
              <w:t>．</w:t>
            </w:r>
            <w:r w:rsidRPr="00627023">
              <w:rPr>
                <w:rFonts w:ascii="宋体" w:hAnsi="宋体" w:hint="eastAsia"/>
                <w:sz w:val="18"/>
                <w:szCs w:val="18"/>
              </w:rPr>
              <w:t>4 政治管理的现代化</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A</w:t>
            </w:r>
          </w:p>
        </w:tc>
        <w:tc>
          <w:tcPr>
            <w:tcW w:w="1032" w:type="dxa"/>
            <w:vAlign w:val="center"/>
          </w:tcPr>
          <w:p w:rsidR="006250D6" w:rsidRPr="004010E0" w:rsidRDefault="006250D6" w:rsidP="00370C7B">
            <w:pPr>
              <w:jc w:val="center"/>
              <w:rPr>
                <w:rFonts w:hint="eastAsia"/>
                <w:sz w:val="18"/>
                <w:szCs w:val="22"/>
              </w:rPr>
            </w:pPr>
            <w:r w:rsidRPr="00401619">
              <w:rPr>
                <w:rFonts w:hint="eastAsia"/>
                <w:sz w:val="18"/>
                <w:szCs w:val="22"/>
              </w:rPr>
              <w:t>☆</w:t>
            </w: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Pr="009A7F25" w:rsidRDefault="006250D6" w:rsidP="00370C7B">
            <w:pPr>
              <w:jc w:val="center"/>
              <w:rPr>
                <w:rFonts w:hint="eastAsia"/>
                <w:sz w:val="18"/>
                <w:szCs w:val="22"/>
              </w:rPr>
            </w:pPr>
            <w:r w:rsidRPr="00627023">
              <w:rPr>
                <w:rFonts w:ascii="宋体" w:hAnsi="宋体" w:hint="eastAsia"/>
                <w:sz w:val="18"/>
                <w:szCs w:val="18"/>
              </w:rPr>
              <w:t>第7章 经济管理</w:t>
            </w:r>
          </w:p>
        </w:tc>
        <w:tc>
          <w:tcPr>
            <w:tcW w:w="1418" w:type="dxa"/>
            <w:vAlign w:val="center"/>
          </w:tcPr>
          <w:p w:rsidR="006250D6" w:rsidRPr="004010E0" w:rsidRDefault="006250D6" w:rsidP="00370C7B">
            <w:pPr>
              <w:jc w:val="center"/>
              <w:rPr>
                <w:rFonts w:hint="eastAsia"/>
                <w:sz w:val="18"/>
                <w:szCs w:val="22"/>
              </w:rPr>
            </w:pP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Pr="009A7F25" w:rsidRDefault="006250D6" w:rsidP="00370C7B">
            <w:pPr>
              <w:jc w:val="center"/>
              <w:rPr>
                <w:rFonts w:hint="eastAsia"/>
                <w:sz w:val="18"/>
                <w:szCs w:val="22"/>
              </w:rPr>
            </w:pPr>
            <w:r w:rsidRPr="00627023">
              <w:rPr>
                <w:rFonts w:ascii="宋体" w:hAnsi="宋体" w:hint="eastAsia"/>
                <w:sz w:val="18"/>
                <w:szCs w:val="18"/>
              </w:rPr>
              <w:t>7</w:t>
            </w:r>
            <w:r>
              <w:rPr>
                <w:rFonts w:ascii="宋体" w:hAnsi="宋体" w:hint="eastAsia"/>
                <w:sz w:val="18"/>
                <w:szCs w:val="18"/>
              </w:rPr>
              <w:t>．</w:t>
            </w:r>
            <w:r w:rsidRPr="00627023">
              <w:rPr>
                <w:rFonts w:ascii="宋体" w:hAnsi="宋体" w:hint="eastAsia"/>
                <w:sz w:val="18"/>
                <w:szCs w:val="18"/>
              </w:rPr>
              <w:t>1 宏观经济调控</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A</w:t>
            </w:r>
          </w:p>
        </w:tc>
        <w:tc>
          <w:tcPr>
            <w:tcW w:w="1032" w:type="dxa"/>
            <w:vAlign w:val="center"/>
          </w:tcPr>
          <w:p w:rsidR="006250D6" w:rsidRPr="004010E0" w:rsidRDefault="006250D6" w:rsidP="00370C7B">
            <w:pPr>
              <w:jc w:val="center"/>
              <w:rPr>
                <w:rFonts w:hint="eastAsia"/>
                <w:sz w:val="18"/>
                <w:szCs w:val="22"/>
              </w:rPr>
            </w:pPr>
            <w:r w:rsidRPr="001927E0">
              <w:rPr>
                <w:rFonts w:hint="eastAsia"/>
                <w:sz w:val="18"/>
                <w:szCs w:val="22"/>
              </w:rPr>
              <w:t>☆</w:t>
            </w: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Pr="009A7F25" w:rsidRDefault="006250D6" w:rsidP="00370C7B">
            <w:pPr>
              <w:jc w:val="center"/>
              <w:rPr>
                <w:rFonts w:hint="eastAsia"/>
                <w:sz w:val="18"/>
                <w:szCs w:val="22"/>
              </w:rPr>
            </w:pPr>
            <w:r w:rsidRPr="00627023">
              <w:rPr>
                <w:rFonts w:ascii="宋体" w:hAnsi="宋体" w:hint="eastAsia"/>
                <w:sz w:val="18"/>
                <w:szCs w:val="18"/>
              </w:rPr>
              <w:t>7</w:t>
            </w:r>
            <w:r>
              <w:rPr>
                <w:rFonts w:ascii="宋体" w:hAnsi="宋体" w:hint="eastAsia"/>
                <w:sz w:val="18"/>
                <w:szCs w:val="18"/>
              </w:rPr>
              <w:t>．</w:t>
            </w:r>
            <w:r w:rsidRPr="00627023">
              <w:rPr>
                <w:rFonts w:ascii="宋体" w:hAnsi="宋体" w:hint="eastAsia"/>
                <w:sz w:val="18"/>
                <w:szCs w:val="18"/>
              </w:rPr>
              <w:t>2 微观经济规制</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sidRPr="00627023">
              <w:rPr>
                <w:rFonts w:ascii="宋体" w:hAnsi="宋体" w:hint="eastAsia"/>
                <w:sz w:val="18"/>
                <w:szCs w:val="18"/>
              </w:rPr>
              <w:t>7</w:t>
            </w:r>
            <w:r>
              <w:rPr>
                <w:rFonts w:ascii="宋体" w:hAnsi="宋体" w:hint="eastAsia"/>
                <w:sz w:val="18"/>
                <w:szCs w:val="18"/>
              </w:rPr>
              <w:t>．</w:t>
            </w:r>
            <w:r w:rsidRPr="00627023">
              <w:rPr>
                <w:rFonts w:ascii="宋体" w:hAnsi="宋体" w:hint="eastAsia"/>
                <w:sz w:val="18"/>
                <w:szCs w:val="18"/>
              </w:rPr>
              <w:t>3 行业协会的经济监管</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r w:rsidRPr="0039695C">
              <w:rPr>
                <w:rFonts w:hint="eastAsia"/>
                <w:sz w:val="18"/>
                <w:szCs w:val="22"/>
              </w:rPr>
              <w:t>△</w:t>
            </w:r>
          </w:p>
        </w:tc>
      </w:tr>
      <w:tr w:rsidR="006250D6" w:rsidTr="006250D6">
        <w:trPr>
          <w:cantSplit/>
          <w:trHeight w:val="390"/>
          <w:jc w:val="center"/>
        </w:trPr>
        <w:tc>
          <w:tcPr>
            <w:tcW w:w="3741" w:type="dxa"/>
            <w:vAlign w:val="center"/>
          </w:tcPr>
          <w:p w:rsidR="006250D6" w:rsidRDefault="006250D6" w:rsidP="00370C7B">
            <w:pPr>
              <w:jc w:val="center"/>
              <w:outlineLvl w:val="0"/>
              <w:rPr>
                <w:rFonts w:hint="eastAsia"/>
                <w:sz w:val="18"/>
                <w:szCs w:val="22"/>
              </w:rPr>
            </w:pPr>
            <w:r w:rsidRPr="00627023">
              <w:rPr>
                <w:rFonts w:ascii="宋体" w:hAnsi="宋体" w:hint="eastAsia"/>
                <w:sz w:val="18"/>
                <w:szCs w:val="18"/>
              </w:rPr>
              <w:t>第8章 社会管理</w:t>
            </w:r>
          </w:p>
        </w:tc>
        <w:tc>
          <w:tcPr>
            <w:tcW w:w="1418" w:type="dxa"/>
            <w:vAlign w:val="center"/>
          </w:tcPr>
          <w:p w:rsidR="006250D6" w:rsidRPr="004010E0" w:rsidRDefault="006250D6" w:rsidP="00370C7B">
            <w:pPr>
              <w:jc w:val="center"/>
              <w:rPr>
                <w:rFonts w:hint="eastAsia"/>
                <w:sz w:val="18"/>
                <w:szCs w:val="22"/>
              </w:rPr>
            </w:pP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sidRPr="00627023">
              <w:rPr>
                <w:rFonts w:ascii="宋体" w:hAnsi="宋体" w:hint="eastAsia"/>
                <w:sz w:val="18"/>
                <w:szCs w:val="18"/>
              </w:rPr>
              <w:t>8</w:t>
            </w:r>
            <w:r>
              <w:rPr>
                <w:rFonts w:ascii="宋体" w:hAnsi="宋体" w:hint="eastAsia"/>
                <w:sz w:val="18"/>
                <w:szCs w:val="18"/>
              </w:rPr>
              <w:t>．</w:t>
            </w:r>
            <w:r w:rsidRPr="00627023">
              <w:rPr>
                <w:rFonts w:ascii="宋体" w:hAnsi="宋体" w:hint="eastAsia"/>
                <w:sz w:val="18"/>
                <w:szCs w:val="18"/>
              </w:rPr>
              <w:t>1 社会管理思想与模式演进</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A</w:t>
            </w:r>
          </w:p>
        </w:tc>
        <w:tc>
          <w:tcPr>
            <w:tcW w:w="1032" w:type="dxa"/>
            <w:vAlign w:val="center"/>
          </w:tcPr>
          <w:p w:rsidR="006250D6" w:rsidRPr="004010E0" w:rsidRDefault="006250D6" w:rsidP="00370C7B">
            <w:pPr>
              <w:jc w:val="center"/>
              <w:rPr>
                <w:rFonts w:hint="eastAsia"/>
                <w:sz w:val="18"/>
                <w:szCs w:val="22"/>
              </w:rPr>
            </w:pPr>
            <w:r w:rsidRPr="001927E0">
              <w:rPr>
                <w:rFonts w:hint="eastAsia"/>
                <w:sz w:val="18"/>
                <w:szCs w:val="22"/>
              </w:rPr>
              <w:t>☆</w:t>
            </w: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sidRPr="00627023">
              <w:rPr>
                <w:rFonts w:ascii="宋体" w:hAnsi="宋体" w:hint="eastAsia"/>
                <w:sz w:val="18"/>
                <w:szCs w:val="18"/>
              </w:rPr>
              <w:t>8</w:t>
            </w:r>
            <w:r>
              <w:rPr>
                <w:rFonts w:ascii="宋体" w:hAnsi="宋体" w:hint="eastAsia"/>
                <w:sz w:val="18"/>
                <w:szCs w:val="18"/>
              </w:rPr>
              <w:t>．</w:t>
            </w:r>
            <w:r w:rsidRPr="00627023">
              <w:rPr>
                <w:rFonts w:ascii="宋体" w:hAnsi="宋体" w:hint="eastAsia"/>
                <w:sz w:val="18"/>
                <w:szCs w:val="18"/>
              </w:rPr>
              <w:t>2 社会管理内容与功能</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A</w:t>
            </w:r>
          </w:p>
        </w:tc>
        <w:tc>
          <w:tcPr>
            <w:tcW w:w="1032" w:type="dxa"/>
            <w:vAlign w:val="center"/>
          </w:tcPr>
          <w:p w:rsidR="006250D6" w:rsidRPr="004010E0" w:rsidRDefault="006250D6" w:rsidP="00370C7B">
            <w:pPr>
              <w:jc w:val="center"/>
              <w:rPr>
                <w:rFonts w:hint="eastAsia"/>
                <w:sz w:val="18"/>
                <w:szCs w:val="22"/>
              </w:rPr>
            </w:pPr>
            <w:r w:rsidRPr="00401619">
              <w:rPr>
                <w:rFonts w:hint="eastAsia"/>
                <w:sz w:val="18"/>
                <w:szCs w:val="22"/>
              </w:rPr>
              <w:t>☆</w:t>
            </w: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Default="006250D6" w:rsidP="00370C7B">
            <w:pPr>
              <w:jc w:val="center"/>
              <w:rPr>
                <w:rFonts w:hint="eastAsia"/>
                <w:sz w:val="18"/>
                <w:szCs w:val="22"/>
              </w:rPr>
            </w:pPr>
            <w:r w:rsidRPr="00627023">
              <w:rPr>
                <w:rFonts w:ascii="宋体" w:hAnsi="宋体" w:hint="eastAsia"/>
                <w:sz w:val="18"/>
                <w:szCs w:val="18"/>
              </w:rPr>
              <w:t>8</w:t>
            </w:r>
            <w:r>
              <w:rPr>
                <w:rFonts w:ascii="宋体" w:hAnsi="宋体" w:hint="eastAsia"/>
                <w:sz w:val="18"/>
                <w:szCs w:val="18"/>
              </w:rPr>
              <w:t>．</w:t>
            </w:r>
            <w:r w:rsidRPr="00627023">
              <w:rPr>
                <w:rFonts w:ascii="宋体" w:hAnsi="宋体" w:hint="eastAsia"/>
                <w:sz w:val="18"/>
                <w:szCs w:val="18"/>
              </w:rPr>
              <w:t>3 我国社会管理实践与创新</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r w:rsidRPr="0039695C">
              <w:rPr>
                <w:rFonts w:hint="eastAsia"/>
                <w:sz w:val="18"/>
                <w:szCs w:val="22"/>
              </w:rPr>
              <w:t>△</w:t>
            </w:r>
          </w:p>
        </w:tc>
      </w:tr>
      <w:tr w:rsidR="006250D6" w:rsidTr="006250D6">
        <w:trPr>
          <w:cantSplit/>
          <w:trHeight w:val="390"/>
          <w:jc w:val="center"/>
        </w:trPr>
        <w:tc>
          <w:tcPr>
            <w:tcW w:w="3741" w:type="dxa"/>
            <w:vAlign w:val="center"/>
          </w:tcPr>
          <w:p w:rsidR="006250D6" w:rsidRPr="009A7F25" w:rsidRDefault="006250D6" w:rsidP="00370C7B">
            <w:pPr>
              <w:jc w:val="center"/>
              <w:rPr>
                <w:rFonts w:hint="eastAsia"/>
                <w:sz w:val="18"/>
                <w:szCs w:val="22"/>
              </w:rPr>
            </w:pPr>
            <w:r w:rsidRPr="00627023">
              <w:rPr>
                <w:rFonts w:ascii="宋体" w:hAnsi="宋体" w:hint="eastAsia"/>
                <w:sz w:val="18"/>
                <w:szCs w:val="18"/>
              </w:rPr>
              <w:t>第9章 公共服务</w:t>
            </w:r>
          </w:p>
        </w:tc>
        <w:tc>
          <w:tcPr>
            <w:tcW w:w="1418" w:type="dxa"/>
            <w:vAlign w:val="center"/>
          </w:tcPr>
          <w:p w:rsidR="006250D6" w:rsidRPr="004010E0" w:rsidRDefault="006250D6" w:rsidP="00370C7B">
            <w:pPr>
              <w:jc w:val="center"/>
              <w:rPr>
                <w:rFonts w:hint="eastAsia"/>
                <w:sz w:val="18"/>
                <w:szCs w:val="22"/>
              </w:rPr>
            </w:pP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0E0" w:rsidRDefault="006250D6" w:rsidP="00370C7B">
            <w:pPr>
              <w:jc w:val="center"/>
              <w:rPr>
                <w:rFonts w:hint="eastAsia"/>
                <w:sz w:val="18"/>
                <w:szCs w:val="22"/>
              </w:rPr>
            </w:pPr>
          </w:p>
        </w:tc>
      </w:tr>
      <w:tr w:rsidR="006250D6" w:rsidTr="006250D6">
        <w:trPr>
          <w:cantSplit/>
          <w:trHeight w:val="390"/>
          <w:jc w:val="center"/>
        </w:trPr>
        <w:tc>
          <w:tcPr>
            <w:tcW w:w="3741" w:type="dxa"/>
            <w:vAlign w:val="center"/>
          </w:tcPr>
          <w:p w:rsidR="006250D6" w:rsidRPr="009A7F25" w:rsidRDefault="006250D6" w:rsidP="00370C7B">
            <w:pPr>
              <w:jc w:val="center"/>
              <w:rPr>
                <w:rFonts w:hint="eastAsia"/>
                <w:sz w:val="18"/>
                <w:szCs w:val="22"/>
              </w:rPr>
            </w:pPr>
            <w:r w:rsidRPr="00627023">
              <w:rPr>
                <w:rFonts w:ascii="宋体" w:hAnsi="宋体" w:hint="eastAsia"/>
                <w:sz w:val="18"/>
                <w:szCs w:val="18"/>
              </w:rPr>
              <w:t>9</w:t>
            </w:r>
            <w:r>
              <w:rPr>
                <w:rFonts w:ascii="宋体" w:hAnsi="宋体" w:hint="eastAsia"/>
                <w:sz w:val="18"/>
                <w:szCs w:val="18"/>
              </w:rPr>
              <w:t>．</w:t>
            </w:r>
            <w:r w:rsidRPr="00627023">
              <w:rPr>
                <w:rFonts w:ascii="宋体" w:hAnsi="宋体" w:hint="eastAsia"/>
                <w:sz w:val="18"/>
                <w:szCs w:val="18"/>
              </w:rPr>
              <w:t>1 公共服务理论</w:t>
            </w:r>
          </w:p>
        </w:tc>
        <w:tc>
          <w:tcPr>
            <w:tcW w:w="1418" w:type="dxa"/>
            <w:vAlign w:val="center"/>
          </w:tcPr>
          <w:p w:rsidR="006250D6" w:rsidRPr="004010E0" w:rsidRDefault="006250D6" w:rsidP="00370C7B">
            <w:pPr>
              <w:jc w:val="center"/>
              <w:rPr>
                <w:rFonts w:hint="eastAsia"/>
                <w:sz w:val="18"/>
                <w:szCs w:val="22"/>
              </w:rPr>
            </w:pPr>
            <w:r>
              <w:rPr>
                <w:rFonts w:hint="eastAsia"/>
                <w:sz w:val="18"/>
                <w:szCs w:val="22"/>
              </w:rPr>
              <w:t>A</w:t>
            </w:r>
          </w:p>
        </w:tc>
        <w:tc>
          <w:tcPr>
            <w:tcW w:w="1032" w:type="dxa"/>
            <w:vAlign w:val="center"/>
          </w:tcPr>
          <w:p w:rsidR="006250D6" w:rsidRPr="004010E0" w:rsidRDefault="006250D6" w:rsidP="00370C7B">
            <w:pPr>
              <w:jc w:val="center"/>
              <w:rPr>
                <w:rFonts w:hint="eastAsia"/>
                <w:sz w:val="18"/>
                <w:szCs w:val="22"/>
              </w:rPr>
            </w:pPr>
            <w:r w:rsidRPr="001927E0">
              <w:rPr>
                <w:rFonts w:hint="eastAsia"/>
                <w:sz w:val="18"/>
                <w:szCs w:val="22"/>
              </w:rPr>
              <w:t>☆</w:t>
            </w:r>
          </w:p>
        </w:tc>
        <w:tc>
          <w:tcPr>
            <w:tcW w:w="1659" w:type="dxa"/>
            <w:vAlign w:val="center"/>
          </w:tcPr>
          <w:p w:rsidR="006250D6" w:rsidRPr="004010E0" w:rsidRDefault="006250D6" w:rsidP="00370C7B">
            <w:pPr>
              <w:jc w:val="center"/>
              <w:rPr>
                <w:rFonts w:hint="eastAsia"/>
                <w:sz w:val="18"/>
                <w:szCs w:val="22"/>
              </w:rPr>
            </w:pPr>
          </w:p>
        </w:tc>
      </w:tr>
      <w:tr w:rsidR="006250D6" w:rsidRPr="003B3791" w:rsidTr="006250D6">
        <w:trPr>
          <w:cantSplit/>
          <w:trHeight w:val="390"/>
          <w:jc w:val="center"/>
        </w:trPr>
        <w:tc>
          <w:tcPr>
            <w:tcW w:w="3741" w:type="dxa"/>
            <w:vAlign w:val="center"/>
          </w:tcPr>
          <w:p w:rsidR="006250D6" w:rsidRPr="00847585" w:rsidRDefault="006250D6" w:rsidP="00370C7B">
            <w:pPr>
              <w:jc w:val="center"/>
              <w:rPr>
                <w:rFonts w:hint="eastAsia"/>
                <w:sz w:val="18"/>
                <w:szCs w:val="22"/>
              </w:rPr>
            </w:pPr>
            <w:r w:rsidRPr="00627023">
              <w:rPr>
                <w:rFonts w:ascii="宋体" w:hAnsi="宋体" w:hint="eastAsia"/>
                <w:sz w:val="18"/>
                <w:szCs w:val="18"/>
              </w:rPr>
              <w:lastRenderedPageBreak/>
              <w:t>9</w:t>
            </w:r>
            <w:r>
              <w:rPr>
                <w:rFonts w:ascii="宋体" w:hAnsi="宋体" w:hint="eastAsia"/>
                <w:sz w:val="18"/>
                <w:szCs w:val="18"/>
              </w:rPr>
              <w:t>．</w:t>
            </w:r>
            <w:r w:rsidRPr="00627023">
              <w:rPr>
                <w:rFonts w:ascii="宋体" w:hAnsi="宋体" w:hint="eastAsia"/>
                <w:sz w:val="18"/>
                <w:szCs w:val="18"/>
              </w:rPr>
              <w:t>2 公共服务模式</w:t>
            </w:r>
          </w:p>
        </w:tc>
        <w:tc>
          <w:tcPr>
            <w:tcW w:w="1418" w:type="dxa"/>
            <w:vAlign w:val="center"/>
          </w:tcPr>
          <w:p w:rsidR="006250D6" w:rsidRDefault="006250D6" w:rsidP="00370C7B">
            <w:pPr>
              <w:jc w:val="center"/>
              <w:rPr>
                <w:rFonts w:hint="eastAsia"/>
                <w:sz w:val="18"/>
                <w:szCs w:val="22"/>
              </w:rPr>
            </w:pPr>
            <w:r>
              <w:rPr>
                <w:rFonts w:hint="eastAsia"/>
                <w:sz w:val="18"/>
                <w:szCs w:val="22"/>
              </w:rPr>
              <w:t>A</w:t>
            </w:r>
          </w:p>
        </w:tc>
        <w:tc>
          <w:tcPr>
            <w:tcW w:w="1032" w:type="dxa"/>
            <w:vAlign w:val="center"/>
          </w:tcPr>
          <w:p w:rsidR="006250D6" w:rsidRPr="004010E0" w:rsidRDefault="006250D6" w:rsidP="00370C7B">
            <w:pPr>
              <w:jc w:val="center"/>
              <w:rPr>
                <w:rFonts w:hint="eastAsia"/>
                <w:sz w:val="18"/>
                <w:szCs w:val="22"/>
              </w:rPr>
            </w:pPr>
            <w:r w:rsidRPr="001927E0">
              <w:rPr>
                <w:rFonts w:hint="eastAsia"/>
                <w:sz w:val="18"/>
                <w:szCs w:val="22"/>
              </w:rPr>
              <w:t>☆</w:t>
            </w:r>
          </w:p>
        </w:tc>
        <w:tc>
          <w:tcPr>
            <w:tcW w:w="1659" w:type="dxa"/>
            <w:vAlign w:val="center"/>
          </w:tcPr>
          <w:p w:rsidR="006250D6" w:rsidRPr="0039695C" w:rsidRDefault="006250D6" w:rsidP="00370C7B">
            <w:pPr>
              <w:jc w:val="center"/>
              <w:rPr>
                <w:rFonts w:hint="eastAsia"/>
                <w:sz w:val="18"/>
                <w:szCs w:val="22"/>
              </w:rPr>
            </w:pPr>
          </w:p>
        </w:tc>
      </w:tr>
      <w:tr w:rsidR="006250D6" w:rsidRPr="004010E0" w:rsidTr="006250D6">
        <w:trPr>
          <w:cantSplit/>
          <w:trHeight w:val="390"/>
          <w:jc w:val="center"/>
        </w:trPr>
        <w:tc>
          <w:tcPr>
            <w:tcW w:w="3741" w:type="dxa"/>
            <w:vAlign w:val="center"/>
          </w:tcPr>
          <w:p w:rsidR="006250D6" w:rsidRPr="00847585" w:rsidRDefault="006250D6" w:rsidP="00370C7B">
            <w:pPr>
              <w:jc w:val="center"/>
              <w:rPr>
                <w:rFonts w:hint="eastAsia"/>
                <w:sz w:val="18"/>
                <w:szCs w:val="22"/>
              </w:rPr>
            </w:pPr>
            <w:r w:rsidRPr="00627023">
              <w:rPr>
                <w:rFonts w:ascii="宋体" w:hAnsi="宋体" w:hint="eastAsia"/>
                <w:sz w:val="18"/>
                <w:szCs w:val="18"/>
              </w:rPr>
              <w:t>9</w:t>
            </w:r>
            <w:r>
              <w:rPr>
                <w:rFonts w:ascii="宋体" w:hAnsi="宋体" w:hint="eastAsia"/>
                <w:sz w:val="18"/>
                <w:szCs w:val="18"/>
              </w:rPr>
              <w:t>．</w:t>
            </w:r>
            <w:r w:rsidRPr="00627023">
              <w:rPr>
                <w:rFonts w:ascii="宋体" w:hAnsi="宋体" w:hint="eastAsia"/>
                <w:sz w:val="18"/>
                <w:szCs w:val="18"/>
              </w:rPr>
              <w:t>3 我国基本公共服务均等化的实践和发展</w:t>
            </w:r>
          </w:p>
        </w:tc>
        <w:tc>
          <w:tcPr>
            <w:tcW w:w="1418" w:type="dxa"/>
            <w:vAlign w:val="center"/>
          </w:tcPr>
          <w:p w:rsidR="006250D6"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39695C" w:rsidRDefault="006250D6" w:rsidP="00370C7B">
            <w:pPr>
              <w:jc w:val="center"/>
              <w:rPr>
                <w:rFonts w:hint="eastAsia"/>
                <w:sz w:val="18"/>
                <w:szCs w:val="22"/>
              </w:rPr>
            </w:pPr>
          </w:p>
        </w:tc>
      </w:tr>
      <w:tr w:rsidR="006250D6" w:rsidRPr="004010E0" w:rsidTr="006250D6">
        <w:trPr>
          <w:cantSplit/>
          <w:trHeight w:val="390"/>
          <w:jc w:val="center"/>
        </w:trPr>
        <w:tc>
          <w:tcPr>
            <w:tcW w:w="3741" w:type="dxa"/>
            <w:vAlign w:val="center"/>
          </w:tcPr>
          <w:p w:rsidR="006250D6" w:rsidRPr="00847585" w:rsidRDefault="006250D6" w:rsidP="00370C7B">
            <w:pPr>
              <w:jc w:val="center"/>
              <w:rPr>
                <w:rFonts w:hint="eastAsia"/>
                <w:sz w:val="18"/>
                <w:szCs w:val="22"/>
              </w:rPr>
            </w:pPr>
            <w:r w:rsidRPr="00627023">
              <w:rPr>
                <w:rFonts w:ascii="宋体" w:hAnsi="宋体" w:hint="eastAsia"/>
                <w:sz w:val="18"/>
                <w:szCs w:val="18"/>
              </w:rPr>
              <w:t>第10章 公共管理的方法和技术</w:t>
            </w:r>
          </w:p>
        </w:tc>
        <w:tc>
          <w:tcPr>
            <w:tcW w:w="1418" w:type="dxa"/>
            <w:vAlign w:val="center"/>
          </w:tcPr>
          <w:p w:rsidR="006250D6" w:rsidRDefault="006250D6" w:rsidP="00370C7B">
            <w:pPr>
              <w:jc w:val="center"/>
              <w:rPr>
                <w:rFonts w:hint="eastAsia"/>
                <w:sz w:val="18"/>
                <w:szCs w:val="22"/>
              </w:rPr>
            </w:pP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39695C" w:rsidRDefault="006250D6" w:rsidP="00370C7B">
            <w:pPr>
              <w:jc w:val="center"/>
              <w:rPr>
                <w:rFonts w:hint="eastAsia"/>
                <w:sz w:val="18"/>
                <w:szCs w:val="22"/>
              </w:rPr>
            </w:pPr>
          </w:p>
        </w:tc>
      </w:tr>
      <w:tr w:rsidR="006250D6" w:rsidRPr="004010E0" w:rsidTr="006250D6">
        <w:trPr>
          <w:cantSplit/>
          <w:trHeight w:val="390"/>
          <w:jc w:val="center"/>
        </w:trPr>
        <w:tc>
          <w:tcPr>
            <w:tcW w:w="3741" w:type="dxa"/>
            <w:vAlign w:val="center"/>
          </w:tcPr>
          <w:p w:rsidR="006250D6" w:rsidRPr="00847585" w:rsidRDefault="006250D6" w:rsidP="00370C7B">
            <w:pPr>
              <w:jc w:val="center"/>
              <w:rPr>
                <w:rFonts w:hint="eastAsia"/>
                <w:sz w:val="18"/>
                <w:szCs w:val="22"/>
              </w:rPr>
            </w:pPr>
            <w:r w:rsidRPr="00627023">
              <w:rPr>
                <w:rFonts w:ascii="宋体" w:hAnsi="宋体" w:hint="eastAsia"/>
                <w:sz w:val="18"/>
                <w:szCs w:val="18"/>
              </w:rPr>
              <w:t>10</w:t>
            </w:r>
            <w:r>
              <w:rPr>
                <w:rFonts w:ascii="宋体" w:hAnsi="宋体" w:hint="eastAsia"/>
                <w:sz w:val="18"/>
                <w:szCs w:val="18"/>
              </w:rPr>
              <w:t>．</w:t>
            </w:r>
            <w:r w:rsidRPr="00627023">
              <w:rPr>
                <w:rFonts w:ascii="宋体" w:hAnsi="宋体" w:hint="eastAsia"/>
                <w:sz w:val="18"/>
                <w:szCs w:val="18"/>
              </w:rPr>
              <w:t>1 公共部门战略管理</w:t>
            </w:r>
          </w:p>
        </w:tc>
        <w:tc>
          <w:tcPr>
            <w:tcW w:w="1418" w:type="dxa"/>
            <w:vAlign w:val="center"/>
          </w:tcPr>
          <w:p w:rsidR="006250D6"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39695C" w:rsidRDefault="006250D6" w:rsidP="00370C7B">
            <w:pPr>
              <w:jc w:val="center"/>
              <w:rPr>
                <w:rFonts w:hint="eastAsia"/>
                <w:sz w:val="18"/>
                <w:szCs w:val="22"/>
              </w:rPr>
            </w:pPr>
          </w:p>
        </w:tc>
      </w:tr>
      <w:tr w:rsidR="006250D6" w:rsidRPr="004010E0" w:rsidTr="006250D6">
        <w:trPr>
          <w:cantSplit/>
          <w:trHeight w:val="390"/>
          <w:jc w:val="center"/>
        </w:trPr>
        <w:tc>
          <w:tcPr>
            <w:tcW w:w="3741" w:type="dxa"/>
            <w:vAlign w:val="center"/>
          </w:tcPr>
          <w:p w:rsidR="006250D6" w:rsidRPr="00847585" w:rsidRDefault="006250D6" w:rsidP="00370C7B">
            <w:pPr>
              <w:jc w:val="center"/>
              <w:rPr>
                <w:rFonts w:hint="eastAsia"/>
                <w:sz w:val="18"/>
                <w:szCs w:val="22"/>
              </w:rPr>
            </w:pPr>
            <w:r w:rsidRPr="00627023">
              <w:rPr>
                <w:rFonts w:ascii="宋体" w:hAnsi="宋体" w:hint="eastAsia"/>
                <w:sz w:val="18"/>
                <w:szCs w:val="18"/>
              </w:rPr>
              <w:t>10</w:t>
            </w:r>
            <w:r>
              <w:rPr>
                <w:rFonts w:ascii="宋体" w:hAnsi="宋体" w:hint="eastAsia"/>
                <w:sz w:val="18"/>
                <w:szCs w:val="18"/>
              </w:rPr>
              <w:t>．</w:t>
            </w:r>
            <w:r w:rsidRPr="00627023">
              <w:rPr>
                <w:rFonts w:ascii="宋体" w:hAnsi="宋体" w:hint="eastAsia"/>
                <w:sz w:val="18"/>
                <w:szCs w:val="18"/>
              </w:rPr>
              <w:t>2 公共部门绩效评估</w:t>
            </w:r>
          </w:p>
        </w:tc>
        <w:tc>
          <w:tcPr>
            <w:tcW w:w="1418" w:type="dxa"/>
            <w:vAlign w:val="center"/>
          </w:tcPr>
          <w:p w:rsidR="006250D6"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39695C" w:rsidRDefault="006250D6" w:rsidP="00370C7B">
            <w:pPr>
              <w:jc w:val="center"/>
              <w:rPr>
                <w:rFonts w:hint="eastAsia"/>
                <w:sz w:val="18"/>
                <w:szCs w:val="22"/>
              </w:rPr>
            </w:pPr>
            <w:r w:rsidRPr="00401619">
              <w:rPr>
                <w:rFonts w:hint="eastAsia"/>
                <w:sz w:val="18"/>
                <w:szCs w:val="22"/>
              </w:rPr>
              <w:t>△</w:t>
            </w:r>
          </w:p>
        </w:tc>
      </w:tr>
      <w:tr w:rsidR="006250D6" w:rsidRPr="004010E0" w:rsidTr="006250D6">
        <w:trPr>
          <w:cantSplit/>
          <w:trHeight w:val="390"/>
          <w:jc w:val="center"/>
        </w:trPr>
        <w:tc>
          <w:tcPr>
            <w:tcW w:w="3741" w:type="dxa"/>
            <w:vAlign w:val="center"/>
          </w:tcPr>
          <w:p w:rsidR="006250D6" w:rsidRPr="00627023" w:rsidRDefault="006250D6" w:rsidP="00370C7B">
            <w:pPr>
              <w:jc w:val="center"/>
              <w:rPr>
                <w:rFonts w:ascii="宋体" w:hAnsi="宋体" w:hint="eastAsia"/>
                <w:sz w:val="18"/>
                <w:szCs w:val="18"/>
              </w:rPr>
            </w:pPr>
            <w:r w:rsidRPr="00627023">
              <w:rPr>
                <w:rFonts w:ascii="宋体" w:hAnsi="宋体" w:hint="eastAsia"/>
                <w:sz w:val="18"/>
                <w:szCs w:val="18"/>
              </w:rPr>
              <w:t>10</w:t>
            </w:r>
            <w:r>
              <w:rPr>
                <w:rFonts w:ascii="宋体" w:hAnsi="宋体" w:hint="eastAsia"/>
                <w:sz w:val="18"/>
                <w:szCs w:val="18"/>
              </w:rPr>
              <w:t>．</w:t>
            </w:r>
            <w:r w:rsidRPr="00627023">
              <w:rPr>
                <w:rFonts w:ascii="宋体" w:hAnsi="宋体" w:hint="eastAsia"/>
                <w:sz w:val="18"/>
                <w:szCs w:val="18"/>
              </w:rPr>
              <w:t>3 公共部门目标管理</w:t>
            </w:r>
          </w:p>
        </w:tc>
        <w:tc>
          <w:tcPr>
            <w:tcW w:w="1418" w:type="dxa"/>
            <w:vAlign w:val="center"/>
          </w:tcPr>
          <w:p w:rsidR="006250D6" w:rsidRDefault="006250D6" w:rsidP="00370C7B">
            <w:pPr>
              <w:jc w:val="center"/>
              <w:rPr>
                <w:rFonts w:hint="eastAsia"/>
                <w:sz w:val="18"/>
                <w:szCs w:val="22"/>
              </w:rPr>
            </w:pP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619" w:rsidRDefault="006250D6" w:rsidP="00370C7B">
            <w:pPr>
              <w:jc w:val="center"/>
              <w:rPr>
                <w:rFonts w:hint="eastAsia"/>
                <w:sz w:val="18"/>
                <w:szCs w:val="22"/>
              </w:rPr>
            </w:pPr>
          </w:p>
        </w:tc>
      </w:tr>
      <w:tr w:rsidR="006250D6" w:rsidRPr="004010E0" w:rsidTr="006250D6">
        <w:trPr>
          <w:cantSplit/>
          <w:trHeight w:val="390"/>
          <w:jc w:val="center"/>
        </w:trPr>
        <w:tc>
          <w:tcPr>
            <w:tcW w:w="3741" w:type="dxa"/>
            <w:vAlign w:val="center"/>
          </w:tcPr>
          <w:p w:rsidR="006250D6" w:rsidRPr="00627023" w:rsidRDefault="006250D6" w:rsidP="00370C7B">
            <w:pPr>
              <w:jc w:val="center"/>
              <w:rPr>
                <w:rFonts w:ascii="宋体" w:hAnsi="宋体" w:hint="eastAsia"/>
                <w:sz w:val="18"/>
                <w:szCs w:val="18"/>
              </w:rPr>
            </w:pPr>
            <w:r w:rsidRPr="00627023">
              <w:rPr>
                <w:rFonts w:ascii="宋体" w:hAnsi="宋体" w:hint="eastAsia"/>
                <w:sz w:val="18"/>
                <w:szCs w:val="18"/>
              </w:rPr>
              <w:t>10</w:t>
            </w:r>
            <w:r>
              <w:rPr>
                <w:rFonts w:ascii="宋体" w:hAnsi="宋体" w:hint="eastAsia"/>
                <w:sz w:val="18"/>
                <w:szCs w:val="18"/>
              </w:rPr>
              <w:t>．</w:t>
            </w:r>
            <w:r w:rsidRPr="00627023">
              <w:rPr>
                <w:rFonts w:ascii="宋体" w:hAnsi="宋体" w:hint="eastAsia"/>
                <w:sz w:val="18"/>
                <w:szCs w:val="18"/>
              </w:rPr>
              <w:t>4 公共管理治理新工具及其选择</w:t>
            </w:r>
          </w:p>
        </w:tc>
        <w:tc>
          <w:tcPr>
            <w:tcW w:w="1418" w:type="dxa"/>
            <w:vAlign w:val="center"/>
          </w:tcPr>
          <w:p w:rsidR="006250D6" w:rsidRDefault="006250D6" w:rsidP="00370C7B">
            <w:pPr>
              <w:jc w:val="center"/>
              <w:rPr>
                <w:rFonts w:hint="eastAsia"/>
                <w:sz w:val="18"/>
                <w:szCs w:val="22"/>
              </w:rPr>
            </w:pP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401619" w:rsidRDefault="006250D6" w:rsidP="00370C7B">
            <w:pPr>
              <w:jc w:val="center"/>
              <w:rPr>
                <w:rFonts w:hint="eastAsia"/>
                <w:sz w:val="18"/>
                <w:szCs w:val="22"/>
              </w:rPr>
            </w:pPr>
          </w:p>
        </w:tc>
      </w:tr>
      <w:tr w:rsidR="006250D6" w:rsidRPr="004010E0" w:rsidTr="006250D6">
        <w:trPr>
          <w:cantSplit/>
          <w:trHeight w:val="390"/>
          <w:jc w:val="center"/>
        </w:trPr>
        <w:tc>
          <w:tcPr>
            <w:tcW w:w="3741" w:type="dxa"/>
            <w:vAlign w:val="center"/>
          </w:tcPr>
          <w:p w:rsidR="006250D6" w:rsidRPr="00847585" w:rsidRDefault="006250D6" w:rsidP="00370C7B">
            <w:pPr>
              <w:ind w:firstLineChars="300" w:firstLine="540"/>
              <w:rPr>
                <w:rFonts w:hint="eastAsia"/>
                <w:sz w:val="18"/>
                <w:szCs w:val="22"/>
              </w:rPr>
            </w:pPr>
            <w:r w:rsidRPr="00627023">
              <w:rPr>
                <w:rFonts w:ascii="宋体" w:hAnsi="宋体" w:hint="eastAsia"/>
                <w:sz w:val="18"/>
                <w:szCs w:val="18"/>
              </w:rPr>
              <w:t>第11章  公共管理伦理与公共管理责任</w:t>
            </w:r>
          </w:p>
        </w:tc>
        <w:tc>
          <w:tcPr>
            <w:tcW w:w="1418" w:type="dxa"/>
            <w:vAlign w:val="center"/>
          </w:tcPr>
          <w:p w:rsidR="006250D6" w:rsidRDefault="006250D6" w:rsidP="00370C7B">
            <w:pPr>
              <w:jc w:val="center"/>
              <w:rPr>
                <w:rFonts w:hint="eastAsia"/>
                <w:sz w:val="18"/>
                <w:szCs w:val="22"/>
              </w:rPr>
            </w:pP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39695C" w:rsidRDefault="006250D6" w:rsidP="00370C7B">
            <w:pPr>
              <w:jc w:val="center"/>
              <w:rPr>
                <w:rFonts w:hint="eastAsia"/>
                <w:sz w:val="18"/>
                <w:szCs w:val="22"/>
              </w:rPr>
            </w:pPr>
          </w:p>
        </w:tc>
      </w:tr>
      <w:tr w:rsidR="006250D6" w:rsidRPr="004010E0" w:rsidTr="006250D6">
        <w:trPr>
          <w:cantSplit/>
          <w:trHeight w:val="390"/>
          <w:jc w:val="center"/>
        </w:trPr>
        <w:tc>
          <w:tcPr>
            <w:tcW w:w="3741" w:type="dxa"/>
            <w:vAlign w:val="center"/>
          </w:tcPr>
          <w:p w:rsidR="006250D6" w:rsidRDefault="006250D6" w:rsidP="00370C7B">
            <w:pPr>
              <w:jc w:val="center"/>
              <w:rPr>
                <w:rFonts w:hint="eastAsia"/>
                <w:sz w:val="18"/>
                <w:szCs w:val="22"/>
              </w:rPr>
            </w:pPr>
            <w:r w:rsidRPr="00627023">
              <w:rPr>
                <w:rFonts w:ascii="宋体" w:hAnsi="宋体" w:hint="eastAsia"/>
                <w:sz w:val="18"/>
                <w:szCs w:val="18"/>
              </w:rPr>
              <w:t>11</w:t>
            </w:r>
            <w:r>
              <w:rPr>
                <w:rFonts w:ascii="宋体" w:hAnsi="宋体" w:hint="eastAsia"/>
                <w:sz w:val="18"/>
                <w:szCs w:val="18"/>
              </w:rPr>
              <w:t>．</w:t>
            </w:r>
            <w:r w:rsidRPr="00627023">
              <w:rPr>
                <w:rFonts w:ascii="宋体" w:hAnsi="宋体" w:hint="eastAsia"/>
                <w:sz w:val="18"/>
                <w:szCs w:val="18"/>
              </w:rPr>
              <w:t>1公共管理伦理及其建设</w:t>
            </w:r>
          </w:p>
        </w:tc>
        <w:tc>
          <w:tcPr>
            <w:tcW w:w="1418" w:type="dxa"/>
            <w:vAlign w:val="center"/>
          </w:tcPr>
          <w:p w:rsidR="006250D6" w:rsidRDefault="006250D6" w:rsidP="00370C7B">
            <w:pPr>
              <w:jc w:val="center"/>
              <w:rPr>
                <w:rFonts w:hint="eastAsia"/>
                <w:sz w:val="18"/>
                <w:szCs w:val="22"/>
              </w:rPr>
            </w:pPr>
            <w:r>
              <w:rPr>
                <w:rFonts w:hint="eastAsia"/>
                <w:sz w:val="18"/>
                <w:szCs w:val="22"/>
              </w:rPr>
              <w:t>A</w:t>
            </w:r>
          </w:p>
        </w:tc>
        <w:tc>
          <w:tcPr>
            <w:tcW w:w="1032" w:type="dxa"/>
            <w:vAlign w:val="center"/>
          </w:tcPr>
          <w:p w:rsidR="006250D6" w:rsidRPr="004010E0" w:rsidRDefault="006250D6" w:rsidP="00370C7B">
            <w:pPr>
              <w:jc w:val="center"/>
              <w:rPr>
                <w:rFonts w:hint="eastAsia"/>
                <w:sz w:val="18"/>
                <w:szCs w:val="22"/>
              </w:rPr>
            </w:pPr>
            <w:r w:rsidRPr="001927E0">
              <w:rPr>
                <w:rFonts w:hint="eastAsia"/>
                <w:sz w:val="18"/>
                <w:szCs w:val="22"/>
              </w:rPr>
              <w:t>☆</w:t>
            </w:r>
          </w:p>
        </w:tc>
        <w:tc>
          <w:tcPr>
            <w:tcW w:w="1659" w:type="dxa"/>
            <w:vAlign w:val="center"/>
          </w:tcPr>
          <w:p w:rsidR="006250D6" w:rsidRPr="0039695C" w:rsidRDefault="006250D6" w:rsidP="00370C7B">
            <w:pPr>
              <w:jc w:val="center"/>
              <w:rPr>
                <w:rFonts w:hint="eastAsia"/>
                <w:sz w:val="18"/>
                <w:szCs w:val="22"/>
              </w:rPr>
            </w:pPr>
          </w:p>
        </w:tc>
      </w:tr>
      <w:tr w:rsidR="006250D6" w:rsidRPr="004010E0" w:rsidTr="006250D6">
        <w:trPr>
          <w:cantSplit/>
          <w:trHeight w:val="390"/>
          <w:jc w:val="center"/>
        </w:trPr>
        <w:tc>
          <w:tcPr>
            <w:tcW w:w="3741" w:type="dxa"/>
            <w:vAlign w:val="center"/>
          </w:tcPr>
          <w:p w:rsidR="006250D6" w:rsidRDefault="006250D6" w:rsidP="00370C7B">
            <w:pPr>
              <w:jc w:val="center"/>
              <w:rPr>
                <w:rFonts w:hint="eastAsia"/>
                <w:sz w:val="18"/>
                <w:szCs w:val="22"/>
              </w:rPr>
            </w:pPr>
            <w:r w:rsidRPr="00627023">
              <w:rPr>
                <w:rFonts w:ascii="宋体" w:hAnsi="宋体" w:hint="eastAsia"/>
                <w:sz w:val="18"/>
                <w:szCs w:val="18"/>
              </w:rPr>
              <w:t>11</w:t>
            </w:r>
            <w:r>
              <w:rPr>
                <w:rFonts w:ascii="宋体" w:hAnsi="宋体" w:hint="eastAsia"/>
                <w:sz w:val="18"/>
                <w:szCs w:val="18"/>
              </w:rPr>
              <w:t>．</w:t>
            </w:r>
            <w:r w:rsidRPr="00627023">
              <w:rPr>
                <w:rFonts w:ascii="宋体" w:hAnsi="宋体" w:hint="eastAsia"/>
                <w:sz w:val="18"/>
                <w:szCs w:val="18"/>
              </w:rPr>
              <w:t>2公共管理责任及问责制</w:t>
            </w:r>
          </w:p>
        </w:tc>
        <w:tc>
          <w:tcPr>
            <w:tcW w:w="1418" w:type="dxa"/>
            <w:vAlign w:val="center"/>
          </w:tcPr>
          <w:p w:rsidR="006250D6" w:rsidRDefault="006250D6" w:rsidP="00370C7B">
            <w:pPr>
              <w:jc w:val="center"/>
              <w:rPr>
                <w:rFonts w:hint="eastAsia"/>
                <w:sz w:val="18"/>
                <w:szCs w:val="22"/>
              </w:rPr>
            </w:pPr>
            <w:r>
              <w:rPr>
                <w:rFonts w:hint="eastAsia"/>
                <w:sz w:val="18"/>
                <w:szCs w:val="22"/>
              </w:rPr>
              <w:t>B</w:t>
            </w:r>
          </w:p>
        </w:tc>
        <w:tc>
          <w:tcPr>
            <w:tcW w:w="1032" w:type="dxa"/>
            <w:vAlign w:val="center"/>
          </w:tcPr>
          <w:p w:rsidR="006250D6" w:rsidRPr="004010E0" w:rsidRDefault="006250D6" w:rsidP="00370C7B">
            <w:pPr>
              <w:jc w:val="center"/>
              <w:rPr>
                <w:rFonts w:hint="eastAsia"/>
                <w:sz w:val="18"/>
                <w:szCs w:val="22"/>
              </w:rPr>
            </w:pPr>
          </w:p>
        </w:tc>
        <w:tc>
          <w:tcPr>
            <w:tcW w:w="1659" w:type="dxa"/>
            <w:vAlign w:val="center"/>
          </w:tcPr>
          <w:p w:rsidR="006250D6" w:rsidRPr="0039695C" w:rsidRDefault="006250D6" w:rsidP="00370C7B">
            <w:pPr>
              <w:jc w:val="center"/>
              <w:rPr>
                <w:rFonts w:hint="eastAsia"/>
                <w:sz w:val="18"/>
                <w:szCs w:val="22"/>
              </w:rPr>
            </w:pPr>
            <w:r w:rsidRPr="00401619">
              <w:rPr>
                <w:rFonts w:hint="eastAsia"/>
                <w:sz w:val="18"/>
                <w:szCs w:val="22"/>
              </w:rPr>
              <w:t>△</w:t>
            </w:r>
          </w:p>
        </w:tc>
      </w:tr>
    </w:tbl>
    <w:p w:rsidR="00DF773A" w:rsidRDefault="00DF773A" w:rsidP="006250D6">
      <w:pPr>
        <w:tabs>
          <w:tab w:val="left" w:pos="180"/>
        </w:tabs>
        <w:spacing w:beforeLines="100"/>
        <w:rPr>
          <w:rFonts w:hint="eastAsia"/>
        </w:rPr>
      </w:pPr>
      <w:r>
        <w:rPr>
          <w:rFonts w:hint="eastAsia"/>
        </w:rPr>
        <w:t>（考核要求：</w:t>
      </w:r>
      <w:r>
        <w:t>A</w:t>
      </w:r>
      <w:r>
        <w:rPr>
          <w:rFonts w:hint="eastAsia"/>
        </w:rPr>
        <w:t>—重点考核；</w:t>
      </w:r>
      <w:r>
        <w:t>B</w:t>
      </w:r>
      <w:r>
        <w:rPr>
          <w:rFonts w:hint="eastAsia"/>
        </w:rPr>
        <w:t>—一般考核；</w:t>
      </w:r>
      <w:r>
        <w:t>C</w:t>
      </w:r>
      <w:r>
        <w:rPr>
          <w:rFonts w:hint="eastAsia"/>
        </w:rPr>
        <w:t>—了解）</w:t>
      </w:r>
    </w:p>
    <w:p w:rsidR="00DF773A" w:rsidRDefault="00DF773A" w:rsidP="00DF773A">
      <w:pPr>
        <w:spacing w:beforeLines="50" w:afterLines="50" w:line="400" w:lineRule="exact"/>
        <w:outlineLvl w:val="0"/>
        <w:rPr>
          <w:b/>
          <w:bCs/>
        </w:rPr>
      </w:pPr>
      <w:r>
        <w:rPr>
          <w:rFonts w:hint="eastAsia"/>
          <w:b/>
          <w:bCs/>
        </w:rPr>
        <w:t>三、考核方式</w:t>
      </w:r>
    </w:p>
    <w:p w:rsidR="006250D6" w:rsidRDefault="006250D6" w:rsidP="006250D6">
      <w:pPr>
        <w:spacing w:beforeLines="50" w:afterLines="50" w:line="400" w:lineRule="exact"/>
        <w:ind w:firstLineChars="200" w:firstLine="420"/>
        <w:rPr>
          <w:rFonts w:hint="eastAsia"/>
          <w:b/>
          <w:bCs/>
        </w:rPr>
      </w:pPr>
      <w:r w:rsidRPr="001E5CAA">
        <w:rPr>
          <w:rFonts w:ascii="宋体" w:hAnsi="宋体" w:hint="eastAsia"/>
          <w:bCs/>
        </w:rPr>
        <w:t>考核办法为学期期终闭卷考试，总评成绩评定分为两部分：平时占20%（包括考勤、课堂参与、作业等），期终考试占80%</w:t>
      </w:r>
      <w:r w:rsidRPr="001927E0">
        <w:rPr>
          <w:rFonts w:hint="eastAsia"/>
          <w:b/>
          <w:bCs/>
        </w:rPr>
        <w:t>。</w:t>
      </w:r>
    </w:p>
    <w:p w:rsidR="00DF773A" w:rsidRDefault="00DF773A" w:rsidP="006250D6">
      <w:pPr>
        <w:spacing w:beforeLines="50" w:afterLines="50" w:line="400" w:lineRule="exact"/>
        <w:rPr>
          <w:b/>
          <w:bCs/>
        </w:rPr>
      </w:pPr>
      <w:r>
        <w:rPr>
          <w:rFonts w:hint="eastAsia"/>
          <w:b/>
          <w:bCs/>
        </w:rPr>
        <w:t>四、大纲编写的依据与说明</w:t>
      </w:r>
    </w:p>
    <w:p w:rsidR="006250D6" w:rsidRPr="006426B4" w:rsidRDefault="006250D6" w:rsidP="006250D6">
      <w:pPr>
        <w:spacing w:line="400" w:lineRule="exact"/>
        <w:rPr>
          <w:rFonts w:hint="eastAsia"/>
          <w:bCs/>
        </w:rPr>
      </w:pPr>
      <w:r w:rsidRPr="006426B4">
        <w:rPr>
          <w:rFonts w:hint="eastAsia"/>
          <w:bCs/>
        </w:rPr>
        <w:t xml:space="preserve">  </w:t>
      </w:r>
      <w:r>
        <w:rPr>
          <w:rFonts w:hint="eastAsia"/>
          <w:bCs/>
        </w:rPr>
        <w:t xml:space="preserve">  </w:t>
      </w:r>
      <w:r w:rsidRPr="006579E2">
        <w:rPr>
          <w:rFonts w:hint="eastAsia"/>
          <w:bCs/>
        </w:rPr>
        <w:t>根据</w:t>
      </w:r>
      <w:r>
        <w:rPr>
          <w:rFonts w:hint="eastAsia"/>
          <w:bCs/>
        </w:rPr>
        <w:t>公共管理类</w:t>
      </w:r>
      <w:r w:rsidRPr="006579E2">
        <w:rPr>
          <w:rFonts w:hint="eastAsia"/>
          <w:bCs/>
        </w:rPr>
        <w:t>全国教学指导委员会关于行政专业、劳动与社会保障、公共事业管理专业课程设置的原则性意见以及安徽工业大学培养计划，同时依据学科发展需要和教学实践的要求，在过去大纲的基础上修定。</w:t>
      </w:r>
    </w:p>
    <w:p w:rsidR="00DF773A" w:rsidRPr="006250D6" w:rsidRDefault="00DF773A" w:rsidP="00DF773A">
      <w:pPr>
        <w:spacing w:line="400" w:lineRule="exact"/>
        <w:rPr>
          <w:bCs/>
        </w:rPr>
      </w:pPr>
    </w:p>
    <w:p w:rsidR="00DF773A" w:rsidRDefault="00DF773A" w:rsidP="00DF773A">
      <w:pPr>
        <w:ind w:firstLineChars="343" w:firstLine="723"/>
        <w:rPr>
          <w:b/>
          <w:bCs/>
        </w:rPr>
      </w:pPr>
    </w:p>
    <w:p w:rsidR="00DF773A" w:rsidRDefault="00DF773A" w:rsidP="00DF773A">
      <w:pPr>
        <w:jc w:val="center"/>
      </w:pPr>
      <w:r>
        <w:rPr>
          <w:rFonts w:hint="eastAsia"/>
          <w:b/>
          <w:bCs/>
        </w:rPr>
        <w:t>起草人</w:t>
      </w:r>
      <w:r>
        <w:rPr>
          <w:rFonts w:hint="eastAsia"/>
        </w:rPr>
        <w:t>：</w:t>
      </w:r>
      <w:r w:rsidR="006250D6">
        <w:rPr>
          <w:rFonts w:hint="eastAsia"/>
        </w:rPr>
        <w:t>许克祥</w:t>
      </w:r>
      <w:r>
        <w:t xml:space="preserve">                 </w:t>
      </w:r>
      <w:r>
        <w:rPr>
          <w:rFonts w:hint="eastAsia"/>
          <w:b/>
          <w:bCs/>
        </w:rPr>
        <w:t>审核人</w:t>
      </w:r>
      <w:r>
        <w:rPr>
          <w:rFonts w:hint="eastAsia"/>
        </w:rPr>
        <w:t>：</w:t>
      </w:r>
      <w:r w:rsidR="006250D6">
        <w:rPr>
          <w:rFonts w:hint="eastAsia"/>
        </w:rPr>
        <w:t>徐济益</w:t>
      </w:r>
      <w:r>
        <w:t xml:space="preserve">           </w:t>
      </w:r>
      <w:r>
        <w:rPr>
          <w:rFonts w:hint="eastAsia"/>
          <w:b/>
          <w:bCs/>
        </w:rPr>
        <w:t>日期</w:t>
      </w:r>
      <w:r>
        <w:rPr>
          <w:rFonts w:hint="eastAsia"/>
        </w:rPr>
        <w:t>：</w:t>
      </w:r>
      <w:r w:rsidR="006250D6">
        <w:t>2016/10/19</w:t>
      </w:r>
    </w:p>
    <w:p w:rsidR="005E06CC" w:rsidRPr="00DF773A" w:rsidRDefault="005E06CC"/>
    <w:sectPr w:rsidR="005E06CC" w:rsidRPr="00DF77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6CC" w:rsidRDefault="005E06CC" w:rsidP="00DF773A">
      <w:r>
        <w:separator/>
      </w:r>
    </w:p>
  </w:endnote>
  <w:endnote w:type="continuationSeparator" w:id="1">
    <w:p w:rsidR="005E06CC" w:rsidRDefault="005E06CC" w:rsidP="00DF7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6CC" w:rsidRDefault="005E06CC" w:rsidP="00DF773A">
      <w:r>
        <w:separator/>
      </w:r>
    </w:p>
  </w:footnote>
  <w:footnote w:type="continuationSeparator" w:id="1">
    <w:p w:rsidR="005E06CC" w:rsidRDefault="005E06CC" w:rsidP="00DF77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47D"/>
    <w:multiLevelType w:val="multilevel"/>
    <w:tmpl w:val="0411347D"/>
    <w:lvl w:ilvl="0">
      <w:start w:val="1"/>
      <w:numFmt w:val="japaneseCounting"/>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C5246AC"/>
    <w:multiLevelType w:val="multilevel"/>
    <w:tmpl w:val="0C5246AC"/>
    <w:lvl w:ilvl="0">
      <w:start w:val="1"/>
      <w:numFmt w:val="japaneseCounting"/>
      <w:lvlText w:val="第%1节"/>
      <w:lvlJc w:val="left"/>
      <w:pPr>
        <w:tabs>
          <w:tab w:val="num" w:pos="720"/>
        </w:tabs>
        <w:ind w:left="720" w:hanging="720"/>
      </w:pPr>
      <w:rPr>
        <w:rFonts w:ascii="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511592B"/>
    <w:multiLevelType w:val="multilevel"/>
    <w:tmpl w:val="1511592B"/>
    <w:lvl w:ilvl="0">
      <w:start w:val="1"/>
      <w:numFmt w:val="japaneseCounting"/>
      <w:lvlText w:val="第%1节"/>
      <w:lvlJc w:val="left"/>
      <w:pPr>
        <w:tabs>
          <w:tab w:val="num" w:pos="720"/>
        </w:tabs>
        <w:ind w:left="72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33712F8A"/>
    <w:multiLevelType w:val="multilevel"/>
    <w:tmpl w:val="33712F8A"/>
    <w:lvl w:ilvl="0">
      <w:start w:val="1"/>
      <w:numFmt w:val="japaneseCounting"/>
      <w:lvlText w:val="第%1节"/>
      <w:lvlJc w:val="left"/>
      <w:pPr>
        <w:tabs>
          <w:tab w:val="num" w:pos="720"/>
        </w:tabs>
        <w:ind w:left="72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4951BCC"/>
    <w:multiLevelType w:val="multilevel"/>
    <w:tmpl w:val="54951BCC"/>
    <w:lvl w:ilvl="0">
      <w:start w:val="1"/>
      <w:numFmt w:val="japaneseCounting"/>
      <w:lvlText w:val="第%1节"/>
      <w:lvlJc w:val="left"/>
      <w:pPr>
        <w:tabs>
          <w:tab w:val="num" w:pos="840"/>
        </w:tabs>
        <w:ind w:left="840" w:hanging="840"/>
      </w:pPr>
    </w:lvl>
    <w:lvl w:ilvl="1">
      <w:start w:val="1"/>
      <w:numFmt w:val="lowerLetter"/>
      <w:lvlText w:val="%2)"/>
      <w:lvlJc w:val="left"/>
      <w:pPr>
        <w:tabs>
          <w:tab w:val="num" w:pos="840"/>
        </w:tabs>
        <w:ind w:left="840" w:hanging="420"/>
      </w:pPr>
    </w:lvl>
    <w:lvl w:ilvl="2">
      <w:start w:val="1"/>
      <w:numFmt w:val="japaneseCounting"/>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69BC2D94"/>
    <w:multiLevelType w:val="multilevel"/>
    <w:tmpl w:val="69BC2D94"/>
    <w:lvl w:ilvl="0">
      <w:start w:val="2"/>
      <w:numFmt w:val="japaneseCounting"/>
      <w:lvlText w:val="第%1节"/>
      <w:lvlJc w:val="left"/>
      <w:pPr>
        <w:tabs>
          <w:tab w:val="num" w:pos="720"/>
        </w:tabs>
        <w:ind w:left="72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79754917"/>
    <w:multiLevelType w:val="multilevel"/>
    <w:tmpl w:val="79754917"/>
    <w:lvl w:ilvl="0">
      <w:start w:val="1"/>
      <w:numFmt w:val="japaneseCounting"/>
      <w:lvlText w:val="第%1节"/>
      <w:lvlJc w:val="left"/>
      <w:pPr>
        <w:tabs>
          <w:tab w:val="num" w:pos="720"/>
        </w:tabs>
        <w:ind w:left="72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73A"/>
    <w:rsid w:val="0020124C"/>
    <w:rsid w:val="005E06CC"/>
    <w:rsid w:val="006250D6"/>
    <w:rsid w:val="00995102"/>
    <w:rsid w:val="00DF77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77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773A"/>
    <w:rPr>
      <w:sz w:val="18"/>
      <w:szCs w:val="18"/>
    </w:rPr>
  </w:style>
  <w:style w:type="paragraph" w:styleId="a4">
    <w:name w:val="footer"/>
    <w:basedOn w:val="a"/>
    <w:link w:val="Char0"/>
    <w:uiPriority w:val="99"/>
    <w:semiHidden/>
    <w:unhideWhenUsed/>
    <w:rsid w:val="00DF77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773A"/>
    <w:rPr>
      <w:sz w:val="18"/>
      <w:szCs w:val="18"/>
    </w:rPr>
  </w:style>
</w:styles>
</file>

<file path=word/webSettings.xml><?xml version="1.0" encoding="utf-8"?>
<w:webSettings xmlns:r="http://schemas.openxmlformats.org/officeDocument/2006/relationships" xmlns:w="http://schemas.openxmlformats.org/wordprocessingml/2006/main">
  <w:divs>
    <w:div w:id="20904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286</Words>
  <Characters>1636</Characters>
  <Application>Microsoft Office Word</Application>
  <DocSecurity>0</DocSecurity>
  <Lines>13</Lines>
  <Paragraphs>3</Paragraphs>
  <ScaleCrop>false</ScaleCrop>
  <Company>微软中国</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2016-10-19T07:19:00Z</dcterms:created>
  <dcterms:modified xsi:type="dcterms:W3CDTF">2016-10-19T07:28:00Z</dcterms:modified>
</cp:coreProperties>
</file>