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0" w:rsidRDefault="008E38F0">
      <w:pPr>
        <w:widowControl/>
        <w:spacing w:line="300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《</w:t>
      </w:r>
      <w:r w:rsidR="00730713">
        <w:rPr>
          <w:rFonts w:hint="eastAsia"/>
          <w:b/>
          <w:bCs/>
          <w:sz w:val="32"/>
        </w:rPr>
        <w:t>结构力学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》课程</w:t>
      </w:r>
      <w:r w:rsidR="00A065BD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考试大纲</w:t>
      </w:r>
    </w:p>
    <w:p w:rsidR="008E38F0" w:rsidRPr="00A065BD" w:rsidRDefault="00A065BD" w:rsidP="0074478C">
      <w:pPr>
        <w:spacing w:beforeLines="50" w:afterLines="50" w:line="400" w:lineRule="exact"/>
        <w:rPr>
          <w:rFonts w:ascii="宋体"/>
          <w:b/>
        </w:rPr>
      </w:pPr>
      <w:r w:rsidRPr="00A065BD">
        <w:rPr>
          <w:rFonts w:ascii="宋体" w:hint="eastAsia"/>
          <w:b/>
        </w:rPr>
        <w:t>一、基本描述</w:t>
      </w:r>
    </w:p>
    <w:p w:rsidR="008E38F0" w:rsidRDefault="008E38F0">
      <w:pPr>
        <w:spacing w:line="400" w:lineRule="exact"/>
        <w:rPr>
          <w:rFonts w:ascii="宋体" w:hAnsi="宋体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课程名称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CD745C">
        <w:rPr>
          <w:rFonts w:ascii="宋体" w:hAnsi="宋体" w:hint="eastAsia"/>
          <w:bCs/>
        </w:rPr>
        <w:t>结构力学</w:t>
      </w:r>
      <w:r>
        <w:rPr>
          <w:rFonts w:hAnsi="宋体"/>
          <w:bCs/>
        </w:rPr>
        <w:t>（</w:t>
      </w:r>
      <w:r w:rsidR="00CD745C">
        <w:rPr>
          <w:rFonts w:hAnsi="宋体" w:hint="eastAsia"/>
          <w:bCs/>
        </w:rPr>
        <w:t>Structural Mechanics</w:t>
      </w:r>
      <w:r>
        <w:rPr>
          <w:rFonts w:hAnsi="宋体"/>
        </w:rPr>
        <w:t>）</w:t>
      </w:r>
    </w:p>
    <w:p w:rsidR="008E38F0" w:rsidRDefault="008E38F0">
      <w:pPr>
        <w:widowControl/>
        <w:spacing w:line="400" w:lineRule="exact"/>
        <w:jc w:val="left"/>
        <w:rPr>
          <w:rFonts w:ascii="宋体" w:hAnsi="宋体" w:cs="宋体"/>
          <w:b/>
          <w:color w:val="000000"/>
          <w:spacing w:val="34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学分</w:t>
      </w:r>
      <w:r>
        <w:rPr>
          <w:rFonts w:ascii="宋体" w:hAnsi="宋体" w:cs="宋体" w:hint="eastAsia"/>
          <w:color w:val="000000"/>
          <w:spacing w:val="34"/>
          <w:kern w:val="0"/>
          <w:szCs w:val="21"/>
        </w:rPr>
        <w:t>:</w:t>
      </w:r>
      <w:r>
        <w:rPr>
          <w:rFonts w:ascii="宋体" w:hAnsi="宋体"/>
          <w:bCs/>
        </w:rPr>
        <w:t xml:space="preserve"> </w:t>
      </w:r>
      <w:r w:rsidR="00CD745C">
        <w:rPr>
          <w:rFonts w:ascii="宋体" w:hAnsi="宋体" w:hint="eastAsia"/>
          <w:bCs/>
        </w:rPr>
        <w:t>3.5</w:t>
      </w:r>
    </w:p>
    <w:p w:rsidR="008E38F0" w:rsidRDefault="008E38F0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学时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CD745C">
        <w:rPr>
          <w:rFonts w:ascii="宋体" w:hAnsi="宋体" w:cs="宋体" w:hint="eastAsia"/>
          <w:color w:val="000000"/>
          <w:kern w:val="0"/>
          <w:szCs w:val="21"/>
        </w:rPr>
        <w:t>57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（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课内实验(践)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：   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上机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：   </w:t>
      </w:r>
      <w:r>
        <w:rPr>
          <w:rFonts w:ascii="宋体" w:hAnsi="宋体" w:cs="宋体" w:hint="eastAsia"/>
          <w:b/>
          <w:color w:val="000000"/>
          <w:kern w:val="0"/>
          <w:szCs w:val="21"/>
        </w:rPr>
        <w:t xml:space="preserve"> 课外实践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：  </w:t>
      </w:r>
    </w:p>
    <w:p w:rsidR="008E38F0" w:rsidRDefault="008E38F0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适用专业</w:t>
      </w:r>
      <w:r>
        <w:rPr>
          <w:rFonts w:ascii="宋体" w:hAnsi="宋体" w:hint="eastAsia"/>
        </w:rPr>
        <w:t>：</w:t>
      </w:r>
      <w:r w:rsidR="005B5D7D">
        <w:rPr>
          <w:rFonts w:ascii="宋体" w:hAnsi="宋体" w:hint="eastAsia"/>
        </w:rPr>
        <w:t>土木工程</w:t>
      </w:r>
      <w:r>
        <w:rPr>
          <w:rFonts w:ascii="宋体" w:hAnsi="宋体" w:hint="eastAsia"/>
        </w:rPr>
        <w:t>及相关专业</w:t>
      </w:r>
    </w:p>
    <w:p w:rsidR="008E38F0" w:rsidRDefault="008E38F0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开课单位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5B5D7D">
        <w:rPr>
          <w:rFonts w:ascii="宋体" w:hAnsi="宋体" w:cs="宋体" w:hint="eastAsia"/>
          <w:kern w:val="0"/>
          <w:szCs w:val="21"/>
        </w:rPr>
        <w:t>建工学院土木系</w:t>
      </w:r>
    </w:p>
    <w:p w:rsidR="008E38F0" w:rsidRDefault="008E38F0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课程负责人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5B5D7D">
        <w:rPr>
          <w:rFonts w:ascii="宋体" w:hAnsi="宋体" w:cs="宋体" w:hint="eastAsia"/>
          <w:color w:val="000000"/>
          <w:kern w:val="0"/>
          <w:szCs w:val="21"/>
        </w:rPr>
        <w:t>赵明</w:t>
      </w:r>
    </w:p>
    <w:p w:rsidR="005B5D7D" w:rsidRDefault="008E38F0"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b/>
          <w:color w:val="000000"/>
          <w:kern w:val="0"/>
          <w:szCs w:val="21"/>
        </w:rPr>
        <w:t>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与主要</w:t>
      </w:r>
      <w:r>
        <w:rPr>
          <w:rFonts w:ascii="宋体" w:hAnsi="宋体" w:cs="宋体"/>
          <w:b/>
          <w:color w:val="000000"/>
          <w:kern w:val="0"/>
          <w:szCs w:val="21"/>
        </w:rPr>
        <w:t>参考书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目</w:t>
      </w:r>
      <w:r>
        <w:rPr>
          <w:rFonts w:ascii="宋体" w:hAnsi="宋体" w:cs="宋体"/>
          <w:color w:val="000000"/>
          <w:kern w:val="0"/>
          <w:szCs w:val="21"/>
        </w:rPr>
        <w:t>：</w:t>
      </w:r>
    </w:p>
    <w:p w:rsidR="008E38F0" w:rsidRDefault="005B5D7D">
      <w:pPr>
        <w:spacing w:line="400" w:lineRule="exact"/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教材： 《结构力学简明教程》</w:t>
      </w:r>
      <w:r w:rsidR="008E38F0">
        <w:rPr>
          <w:rFonts w:hint="eastAsia"/>
        </w:rPr>
        <w:t xml:space="preserve"> </w:t>
      </w:r>
      <w:r>
        <w:rPr>
          <w:rFonts w:hint="eastAsia"/>
        </w:rPr>
        <w:t>张系斌</w:t>
      </w:r>
      <w:r>
        <w:rPr>
          <w:rFonts w:hint="eastAsia"/>
        </w:rPr>
        <w:t xml:space="preserve"> </w:t>
      </w:r>
      <w:r w:rsidR="008E38F0">
        <w:rPr>
          <w:rFonts w:hint="eastAsia"/>
        </w:rPr>
        <w:t xml:space="preserve"> </w:t>
      </w:r>
      <w:r>
        <w:rPr>
          <w:rFonts w:hint="eastAsia"/>
        </w:rPr>
        <w:t>北京大学</w:t>
      </w:r>
      <w:r w:rsidR="008E38F0">
        <w:rPr>
          <w:rFonts w:hint="eastAsia"/>
        </w:rPr>
        <w:t>出版社</w:t>
      </w:r>
      <w:r w:rsidR="008E38F0">
        <w:rPr>
          <w:rFonts w:hint="eastAsia"/>
        </w:rPr>
        <w:t xml:space="preserve">  2013</w:t>
      </w:r>
      <w:r>
        <w:rPr>
          <w:rFonts w:hint="eastAsia"/>
        </w:rPr>
        <w:t>.05</w:t>
      </w:r>
    </w:p>
    <w:p w:rsidR="008E38F0" w:rsidRDefault="008E38F0">
      <w:pPr>
        <w:spacing w:line="400" w:lineRule="exact"/>
        <w:ind w:firstLineChars="200" w:firstLine="420"/>
      </w:pPr>
      <w:r>
        <w:rPr>
          <w:rFonts w:hint="eastAsia"/>
        </w:rPr>
        <w:t xml:space="preserve">         </w:t>
      </w:r>
      <w:r w:rsidR="005B5D7D">
        <w:rPr>
          <w:rFonts w:hint="eastAsia"/>
        </w:rPr>
        <w:t>参考书目：</w:t>
      </w:r>
      <w:r>
        <w:rPr>
          <w:rFonts w:hint="eastAsia"/>
        </w:rPr>
        <w:t xml:space="preserve"> </w:t>
      </w:r>
      <w:r w:rsidR="005B5D7D">
        <w:rPr>
          <w:rFonts w:hint="eastAsia"/>
        </w:rPr>
        <w:t>《结构力学（上册）》（第四版）</w:t>
      </w:r>
      <w:r w:rsidR="005B5D7D">
        <w:rPr>
          <w:rFonts w:hint="eastAsia"/>
        </w:rPr>
        <w:t xml:space="preserve">  </w:t>
      </w:r>
      <w:r w:rsidR="005B5D7D">
        <w:rPr>
          <w:rFonts w:hint="eastAsia"/>
        </w:rPr>
        <w:t>包世华等，武汉理工大学出版社</w:t>
      </w:r>
      <w:r>
        <w:rPr>
          <w:rFonts w:hint="eastAsia"/>
        </w:rPr>
        <w:t>20</w:t>
      </w:r>
      <w:r w:rsidR="005B5D7D">
        <w:rPr>
          <w:rFonts w:hint="eastAsia"/>
        </w:rPr>
        <w:t>12.03</w:t>
      </w:r>
    </w:p>
    <w:p w:rsidR="008E38F0" w:rsidRDefault="008E38F0">
      <w:pPr>
        <w:spacing w:line="400" w:lineRule="exact"/>
      </w:pPr>
      <w:r>
        <w:rPr>
          <w:rFonts w:ascii="宋体" w:hAnsi="宋体" w:cs="宋体" w:hint="eastAsia"/>
          <w:b/>
          <w:color w:val="000000"/>
          <w:kern w:val="0"/>
          <w:szCs w:val="21"/>
        </w:rPr>
        <w:t>内容概述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895B64">
        <w:rPr>
          <w:rFonts w:hint="eastAsia"/>
          <w:bCs/>
        </w:rPr>
        <w:t>结构力学是土建专业的一门重要的技术基础课。课程的目的是了解杆系结构的组成规律和合理形式。掌握静定和超静定结构在荷载、温度变化等因素下内力、位移的计算方法。课程的任务是使学生具备系统的结构力学知识，为学习后续专业课程以及毕业后从事结构设计、施工和科研工作打下良好的理论基础。提高学生的计算能力，使学生对结构计算的小型问题能熟练进行计算；培养学生的分析问题、解决问题能力和科学的作风。</w:t>
      </w:r>
    </w:p>
    <w:p w:rsidR="008E38F0" w:rsidRDefault="008E38F0" w:rsidP="0074478C">
      <w:pPr>
        <w:spacing w:beforeLines="50" w:afterLines="50" w:line="400" w:lineRule="exact"/>
        <w:rPr>
          <w:rFonts w:ascii="宋体" w:hAnsi="宋体"/>
          <w:color w:val="FF0000"/>
        </w:rPr>
      </w:pPr>
      <w:r>
        <w:rPr>
          <w:rFonts w:ascii="宋体" w:hint="eastAsia"/>
          <w:b/>
        </w:rPr>
        <w:t>二、</w:t>
      </w:r>
      <w:r w:rsidR="009803DB">
        <w:rPr>
          <w:rFonts w:hint="eastAsia"/>
          <w:b/>
        </w:rPr>
        <w:t>考核要求和</w:t>
      </w:r>
      <w:r>
        <w:rPr>
          <w:rFonts w:ascii="宋体" w:hint="eastAsia"/>
          <w:b/>
        </w:rPr>
        <w:t>教学</w:t>
      </w:r>
      <w:r>
        <w:rPr>
          <w:rFonts w:hint="eastAsia"/>
          <w:b/>
        </w:rPr>
        <w:t>内容</w:t>
      </w:r>
      <w:r w:rsidR="009803DB">
        <w:rPr>
          <w:rFonts w:hint="eastAsia"/>
          <w:b/>
        </w:rPr>
        <w:t>重、难点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6"/>
        <w:gridCol w:w="1702"/>
        <w:gridCol w:w="1171"/>
        <w:gridCol w:w="1169"/>
      </w:tblGrid>
      <w:tr w:rsidR="0017107D" w:rsidTr="0017107D">
        <w:trPr>
          <w:cantSplit/>
          <w:trHeight w:val="450"/>
          <w:jc w:val="center"/>
        </w:trPr>
        <w:tc>
          <w:tcPr>
            <w:tcW w:w="2808" w:type="pct"/>
            <w:vAlign w:val="center"/>
          </w:tcPr>
          <w:p w:rsidR="0017107D" w:rsidRPr="003B3791" w:rsidRDefault="0017107D" w:rsidP="0021721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B3791">
              <w:rPr>
                <w:rFonts w:hint="eastAsia"/>
                <w:b/>
                <w:szCs w:val="21"/>
              </w:rPr>
              <w:t>课程内容</w:t>
            </w:r>
          </w:p>
        </w:tc>
        <w:tc>
          <w:tcPr>
            <w:tcW w:w="923" w:type="pct"/>
            <w:vAlign w:val="center"/>
          </w:tcPr>
          <w:p w:rsidR="0017107D" w:rsidRDefault="0017107D" w:rsidP="001710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</w:t>
            </w:r>
            <w:r w:rsidRPr="00FE25A4">
              <w:rPr>
                <w:rFonts w:hint="eastAsia"/>
                <w:b/>
                <w:szCs w:val="21"/>
              </w:rPr>
              <w:t>要求</w:t>
            </w:r>
          </w:p>
        </w:tc>
        <w:tc>
          <w:tcPr>
            <w:tcW w:w="635" w:type="pct"/>
            <w:vAlign w:val="center"/>
          </w:tcPr>
          <w:p w:rsidR="0017107D" w:rsidRPr="00FE25A4" w:rsidRDefault="0017107D" w:rsidP="00217215">
            <w:pPr>
              <w:jc w:val="center"/>
              <w:rPr>
                <w:b/>
                <w:szCs w:val="21"/>
              </w:rPr>
            </w:pPr>
            <w:r w:rsidRPr="00FE25A4">
              <w:rPr>
                <w:rFonts w:hint="eastAsia"/>
                <w:b/>
                <w:szCs w:val="21"/>
              </w:rPr>
              <w:t>重点（☆）</w:t>
            </w:r>
          </w:p>
        </w:tc>
        <w:tc>
          <w:tcPr>
            <w:tcW w:w="634" w:type="pct"/>
            <w:vAlign w:val="center"/>
          </w:tcPr>
          <w:p w:rsidR="0017107D" w:rsidRPr="00FE25A4" w:rsidRDefault="0017107D" w:rsidP="00217215">
            <w:pPr>
              <w:jc w:val="center"/>
              <w:rPr>
                <w:b/>
                <w:szCs w:val="21"/>
              </w:rPr>
            </w:pPr>
            <w:r w:rsidRPr="00FE25A4">
              <w:rPr>
                <w:rFonts w:hint="eastAsia"/>
                <w:b/>
                <w:szCs w:val="21"/>
              </w:rPr>
              <w:t>难点（△）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rPr>
                <w:sz w:val="18"/>
              </w:rPr>
            </w:pPr>
            <w:r w:rsidRPr="00371FBC">
              <w:rPr>
                <w:rFonts w:hint="eastAsia"/>
                <w:sz w:val="20"/>
              </w:rPr>
              <w:t>1</w:t>
            </w:r>
            <w:r w:rsidRPr="00371FBC">
              <w:rPr>
                <w:sz w:val="20"/>
              </w:rPr>
              <w:t xml:space="preserve"> </w:t>
            </w:r>
            <w:r w:rsidRPr="00371FBC">
              <w:rPr>
                <w:sz w:val="20"/>
              </w:rPr>
              <w:t>绪论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1.1</w:t>
            </w:r>
            <w:r w:rsidR="00371FBC">
              <w:rPr>
                <w:rFonts w:hint="eastAsia"/>
                <w:sz w:val="18"/>
              </w:rPr>
              <w:t>.1</w:t>
            </w:r>
            <w:r w:rsidRPr="00BF55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结构和结构的分类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 w:rsidR="00371FBC"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 xml:space="preserve">2 </w:t>
            </w:r>
            <w:r>
              <w:rPr>
                <w:rFonts w:hint="eastAsia"/>
                <w:sz w:val="18"/>
              </w:rPr>
              <w:t>结构力学的任务与方法</w:t>
            </w:r>
          </w:p>
        </w:tc>
        <w:tc>
          <w:tcPr>
            <w:tcW w:w="923" w:type="pct"/>
            <w:vAlign w:val="center"/>
          </w:tcPr>
          <w:p w:rsidR="0017107D" w:rsidRPr="00B728E5" w:rsidRDefault="0017107D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35CD1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1.</w:t>
            </w:r>
            <w:r w:rsidR="00235CD1">
              <w:rPr>
                <w:rFonts w:hint="eastAsia"/>
                <w:sz w:val="18"/>
              </w:rPr>
              <w:t>2.1~2</w:t>
            </w:r>
            <w:r>
              <w:rPr>
                <w:rFonts w:hint="eastAsia"/>
                <w:sz w:val="18"/>
              </w:rPr>
              <w:t xml:space="preserve"> </w:t>
            </w:r>
            <w:r w:rsidRPr="00BF5531">
              <w:rPr>
                <w:sz w:val="18"/>
              </w:rPr>
              <w:t>结构的计算简图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728E5">
              <w:rPr>
                <w:rFonts w:hint="eastAsia"/>
                <w:sz w:val="18"/>
              </w:rPr>
              <w:t>△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35CD1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1.</w:t>
            </w:r>
            <w:r w:rsidR="00235CD1">
              <w:rPr>
                <w:rFonts w:hint="eastAsia"/>
                <w:sz w:val="18"/>
              </w:rPr>
              <w:t>2.3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杆件结构的</w:t>
            </w:r>
            <w:r>
              <w:rPr>
                <w:rFonts w:hint="eastAsia"/>
                <w:sz w:val="18"/>
              </w:rPr>
              <w:t>分类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1.</w:t>
            </w:r>
            <w:r w:rsidR="00235CD1">
              <w:rPr>
                <w:rFonts w:hint="eastAsia"/>
                <w:sz w:val="18"/>
              </w:rPr>
              <w:t>2.4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荷载的分类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7D3CB3">
            <w:pPr>
              <w:rPr>
                <w:sz w:val="18"/>
              </w:rPr>
            </w:pPr>
            <w:r w:rsidRPr="007D3CB3">
              <w:rPr>
                <w:rFonts w:hint="eastAsia"/>
                <w:sz w:val="20"/>
              </w:rPr>
              <w:t>2</w:t>
            </w:r>
            <w:r w:rsidRPr="007D3CB3">
              <w:rPr>
                <w:sz w:val="20"/>
              </w:rPr>
              <w:t xml:space="preserve"> </w:t>
            </w:r>
            <w:r w:rsidRPr="007D3CB3">
              <w:rPr>
                <w:rFonts w:hint="eastAsia"/>
                <w:sz w:val="20"/>
              </w:rPr>
              <w:t>结构</w:t>
            </w:r>
            <w:r w:rsidRPr="007D3CB3">
              <w:rPr>
                <w:sz w:val="20"/>
              </w:rPr>
              <w:t>几何组成分析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2.1</w:t>
            </w:r>
            <w:r w:rsidR="007D3CB3">
              <w:rPr>
                <w:rFonts w:hint="eastAsia"/>
                <w:sz w:val="18"/>
              </w:rPr>
              <w:t>~2.2</w:t>
            </w:r>
            <w:r>
              <w:rPr>
                <w:rFonts w:hint="eastAsia"/>
                <w:sz w:val="18"/>
              </w:rPr>
              <w:t>自由度和约束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7D3CB3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2</w:t>
            </w:r>
            <w:r w:rsidR="007D3CB3">
              <w:rPr>
                <w:rFonts w:hint="eastAsia"/>
                <w:sz w:val="18"/>
              </w:rPr>
              <w:t>.3</w:t>
            </w:r>
            <w:r w:rsidRPr="00BF55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静定结构的组成规则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2.</w:t>
            </w:r>
            <w:r w:rsidR="007D3CB3">
              <w:rPr>
                <w:rFonts w:hint="eastAsia"/>
                <w:sz w:val="18"/>
              </w:rPr>
              <w:t>4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几何组成分析示例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7D3CB3">
            <w:pPr>
              <w:rPr>
                <w:sz w:val="18"/>
              </w:rPr>
            </w:pPr>
            <w:r w:rsidRPr="007D3CB3">
              <w:rPr>
                <w:rFonts w:hint="eastAsia"/>
                <w:sz w:val="20"/>
              </w:rPr>
              <w:t>3</w:t>
            </w:r>
            <w:r w:rsidRPr="007D3CB3">
              <w:rPr>
                <w:sz w:val="20"/>
              </w:rPr>
              <w:t xml:space="preserve"> </w:t>
            </w:r>
            <w:r w:rsidRPr="007D3CB3">
              <w:rPr>
                <w:sz w:val="20"/>
              </w:rPr>
              <w:t>静定</w:t>
            </w:r>
            <w:r w:rsidR="007D3CB3">
              <w:rPr>
                <w:rFonts w:hint="eastAsia"/>
                <w:sz w:val="20"/>
              </w:rPr>
              <w:t>结构的内力计算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217215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3.</w:t>
            </w:r>
            <w:r>
              <w:rPr>
                <w:rFonts w:hint="eastAsia"/>
                <w:sz w:val="18"/>
              </w:rPr>
              <w:t>1</w:t>
            </w:r>
            <w:r w:rsidR="00AF34EA">
              <w:rPr>
                <w:rFonts w:hint="eastAsia"/>
                <w:sz w:val="18"/>
              </w:rPr>
              <w:t>.1~2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静定</w:t>
            </w:r>
            <w:r>
              <w:rPr>
                <w:rFonts w:hint="eastAsia"/>
                <w:sz w:val="18"/>
              </w:rPr>
              <w:t>单跨</w:t>
            </w:r>
            <w:r w:rsidRPr="00BF5531">
              <w:rPr>
                <w:sz w:val="18"/>
              </w:rPr>
              <w:t>梁</w:t>
            </w:r>
            <w:r>
              <w:rPr>
                <w:rFonts w:hint="eastAsia"/>
                <w:sz w:val="18"/>
              </w:rPr>
              <w:t>的计算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AF34EA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3.</w:t>
            </w:r>
            <w:r w:rsidR="00AF34EA">
              <w:rPr>
                <w:rFonts w:hint="eastAsia"/>
                <w:sz w:val="18"/>
              </w:rPr>
              <w:t>1.3</w:t>
            </w:r>
            <w:r w:rsidRPr="00BF55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叠加法绘制直杆弯矩图</w:t>
            </w:r>
          </w:p>
        </w:tc>
        <w:tc>
          <w:tcPr>
            <w:tcW w:w="923" w:type="pct"/>
            <w:vAlign w:val="center"/>
          </w:tcPr>
          <w:p w:rsidR="0017107D" w:rsidRPr="00401211" w:rsidRDefault="0017107D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17107D" w:rsidP="00AF34EA">
            <w:pPr>
              <w:ind w:firstLineChars="100" w:firstLine="180"/>
              <w:rPr>
                <w:sz w:val="18"/>
              </w:rPr>
            </w:pPr>
            <w:r w:rsidRPr="00BF5531">
              <w:rPr>
                <w:sz w:val="18"/>
              </w:rPr>
              <w:t>3.</w:t>
            </w:r>
            <w:r w:rsidR="00AF34EA">
              <w:rPr>
                <w:rFonts w:hint="eastAsia"/>
                <w:sz w:val="18"/>
              </w:rPr>
              <w:t>2</w:t>
            </w:r>
            <w:r w:rsidRPr="00BF5531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静定多跨梁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3.3.1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静定刚架支座反力的计算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3.3.2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用截面法求静定刚架杆端截面内力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BF5531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3.3.3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静定刚架内力图的绘制</w:t>
            </w:r>
          </w:p>
        </w:tc>
        <w:tc>
          <w:tcPr>
            <w:tcW w:w="923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3.4.1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三铰拱的组成和类型</w:t>
            </w:r>
          </w:p>
        </w:tc>
        <w:tc>
          <w:tcPr>
            <w:tcW w:w="923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3.4</w:t>
            </w:r>
            <w:r w:rsidR="0017107D">
              <w:rPr>
                <w:rFonts w:hint="eastAsia"/>
                <w:sz w:val="18"/>
              </w:rPr>
              <w:t xml:space="preserve">.2 </w:t>
            </w:r>
            <w:r w:rsidR="0017107D">
              <w:rPr>
                <w:rFonts w:hint="eastAsia"/>
                <w:sz w:val="18"/>
              </w:rPr>
              <w:t>在竖向荷载作用下三铰拱的支座反力</w:t>
            </w:r>
          </w:p>
        </w:tc>
        <w:tc>
          <w:tcPr>
            <w:tcW w:w="923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401211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3.4</w:t>
            </w:r>
            <w:r w:rsidR="0017107D">
              <w:rPr>
                <w:rFonts w:hint="eastAsia"/>
                <w:sz w:val="18"/>
              </w:rPr>
              <w:t xml:space="preserve">.3 </w:t>
            </w:r>
            <w:r w:rsidR="0017107D">
              <w:rPr>
                <w:rFonts w:hint="eastAsia"/>
                <w:sz w:val="18"/>
              </w:rPr>
              <w:t>在竖向荷载作用下三铰拱截面内力的计算公式</w:t>
            </w:r>
          </w:p>
        </w:tc>
        <w:tc>
          <w:tcPr>
            <w:tcW w:w="923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AF34EA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3.4.4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三铰拱的合理轴线</w:t>
            </w:r>
          </w:p>
        </w:tc>
        <w:tc>
          <w:tcPr>
            <w:tcW w:w="923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AF34EA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3D2079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  <w:r w:rsidR="0017107D">
              <w:rPr>
                <w:rFonts w:hint="eastAsia"/>
                <w:sz w:val="18"/>
              </w:rPr>
              <w:t xml:space="preserve">.1 </w:t>
            </w:r>
            <w:r w:rsidR="0017107D">
              <w:rPr>
                <w:rFonts w:hint="eastAsia"/>
                <w:sz w:val="18"/>
              </w:rPr>
              <w:t>桁架的特点和组成分类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401211" w:rsidRDefault="003D2079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3.5</w:t>
            </w:r>
            <w:r w:rsidR="0017107D">
              <w:rPr>
                <w:rFonts w:hint="eastAsia"/>
                <w:sz w:val="18"/>
              </w:rPr>
              <w:t xml:space="preserve">.2 </w:t>
            </w:r>
            <w:r w:rsidR="0017107D">
              <w:rPr>
                <w:rFonts w:hint="eastAsia"/>
                <w:sz w:val="18"/>
              </w:rPr>
              <w:t>结点法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3D2079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3.5.3</w:t>
            </w:r>
            <w:r w:rsidR="0017107D">
              <w:rPr>
                <w:rFonts w:hint="eastAsia"/>
                <w:sz w:val="18"/>
              </w:rPr>
              <w:t>截面法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Default="003D2079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3.5.4</w:t>
            </w:r>
            <w:r w:rsidR="0017107D">
              <w:rPr>
                <w:rFonts w:hint="eastAsia"/>
                <w:sz w:val="18"/>
              </w:rPr>
              <w:t xml:space="preserve">.4 </w:t>
            </w:r>
            <w:r w:rsidR="0017107D">
              <w:rPr>
                <w:rFonts w:hint="eastAsia"/>
                <w:sz w:val="18"/>
              </w:rPr>
              <w:t>结点法和截面法的联合应用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401211" w:rsidRDefault="003D2079" w:rsidP="003D207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3.6</w:t>
            </w:r>
            <w:r w:rsidR="0017107D">
              <w:rPr>
                <w:rFonts w:hint="eastAsia"/>
                <w:sz w:val="18"/>
              </w:rPr>
              <w:t xml:space="preserve"> </w:t>
            </w:r>
            <w:r w:rsidR="0017107D">
              <w:rPr>
                <w:rFonts w:hint="eastAsia"/>
                <w:sz w:val="18"/>
              </w:rPr>
              <w:t>组合结构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17107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17107D" w:rsidRPr="00401211" w:rsidRDefault="0017107D" w:rsidP="003D207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3D2079">
              <w:rPr>
                <w:rFonts w:hint="eastAsia"/>
                <w:sz w:val="18"/>
              </w:rPr>
              <w:t>3.7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静定结构的一般性质</w:t>
            </w:r>
          </w:p>
        </w:tc>
        <w:tc>
          <w:tcPr>
            <w:tcW w:w="923" w:type="pct"/>
            <w:vAlign w:val="center"/>
          </w:tcPr>
          <w:p w:rsidR="0017107D" w:rsidRPr="00BF5531" w:rsidRDefault="003D2079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17107D" w:rsidRPr="00BF5531" w:rsidRDefault="0017107D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3D2079" w:rsidP="00CF521C">
            <w:pPr>
              <w:rPr>
                <w:sz w:val="18"/>
              </w:rPr>
            </w:pPr>
            <w:r w:rsidRPr="003D2079">
              <w:rPr>
                <w:rFonts w:hint="eastAsia"/>
                <w:sz w:val="20"/>
              </w:rPr>
              <w:t>4</w:t>
            </w:r>
            <w:r w:rsidRPr="003D2079">
              <w:rPr>
                <w:sz w:val="20"/>
              </w:rPr>
              <w:t xml:space="preserve"> </w:t>
            </w:r>
            <w:r w:rsidRPr="003D2079">
              <w:rPr>
                <w:rFonts w:hint="eastAsia"/>
                <w:sz w:val="20"/>
              </w:rPr>
              <w:t>虚功原理和</w:t>
            </w:r>
            <w:r w:rsidRPr="003D2079">
              <w:rPr>
                <w:sz w:val="20"/>
              </w:rPr>
              <w:t>静定结构的位移计算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3D2079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 w:rsidRPr="00BF5531">
              <w:rPr>
                <w:sz w:val="18"/>
              </w:rPr>
              <w:t xml:space="preserve">.1 </w:t>
            </w:r>
            <w:r>
              <w:rPr>
                <w:rFonts w:hint="eastAsia"/>
                <w:sz w:val="18"/>
              </w:rPr>
              <w:t>位移计算的概述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Default="003D2079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4.2 </w:t>
            </w:r>
            <w:r>
              <w:rPr>
                <w:rFonts w:hint="eastAsia"/>
                <w:sz w:val="18"/>
              </w:rPr>
              <w:t>虚功和虚功原理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3D2079" w:rsidP="003D207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4.3 </w:t>
            </w:r>
            <w:r w:rsidRPr="00BF5531">
              <w:rPr>
                <w:sz w:val="18"/>
              </w:rPr>
              <w:t>荷载</w:t>
            </w:r>
            <w:r>
              <w:rPr>
                <w:rFonts w:hint="eastAsia"/>
                <w:sz w:val="18"/>
              </w:rPr>
              <w:t>作用下的</w:t>
            </w:r>
            <w:r w:rsidRPr="00BF5531">
              <w:rPr>
                <w:sz w:val="18"/>
              </w:rPr>
              <w:t>位移</w:t>
            </w:r>
            <w:r>
              <w:rPr>
                <w:rFonts w:hint="eastAsia"/>
                <w:sz w:val="18"/>
              </w:rPr>
              <w:t>计算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3D2079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4.4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图乘法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Default="003D2079" w:rsidP="003D2079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4.5 </w:t>
            </w:r>
            <w:r>
              <w:rPr>
                <w:rFonts w:hint="eastAsia"/>
                <w:sz w:val="18"/>
              </w:rPr>
              <w:t>温度作用时和</w:t>
            </w:r>
            <w:r w:rsidRPr="00BF5531">
              <w:rPr>
                <w:sz w:val="18"/>
              </w:rPr>
              <w:t>支座</w:t>
            </w:r>
            <w:r>
              <w:rPr>
                <w:rFonts w:hint="eastAsia"/>
                <w:sz w:val="18"/>
              </w:rPr>
              <w:t>移动时的位移计算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3D2079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4.6</w:t>
            </w:r>
            <w:r>
              <w:rPr>
                <w:rFonts w:hint="eastAsia"/>
                <w:sz w:val="18"/>
              </w:rPr>
              <w:t>线性变形体的</w:t>
            </w:r>
            <w:r w:rsidRPr="00BF5531">
              <w:rPr>
                <w:sz w:val="18"/>
              </w:rPr>
              <w:t>互等定理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485F6E" w:rsidP="00CF521C">
            <w:pPr>
              <w:rPr>
                <w:sz w:val="18"/>
              </w:rPr>
            </w:pPr>
            <w:r w:rsidRPr="00485F6E">
              <w:rPr>
                <w:rFonts w:hint="eastAsia"/>
                <w:sz w:val="20"/>
              </w:rPr>
              <w:t>5</w:t>
            </w:r>
            <w:r w:rsidR="003D2079" w:rsidRPr="00485F6E">
              <w:rPr>
                <w:sz w:val="20"/>
              </w:rPr>
              <w:t xml:space="preserve"> </w:t>
            </w:r>
            <w:r w:rsidR="003D2079" w:rsidRPr="00485F6E">
              <w:rPr>
                <w:sz w:val="20"/>
              </w:rPr>
              <w:t>力法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Default="003D2079" w:rsidP="00485F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485F6E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.1 </w:t>
            </w:r>
            <w:r>
              <w:rPr>
                <w:rFonts w:hint="eastAsia"/>
                <w:sz w:val="18"/>
              </w:rPr>
              <w:t>超静定结构和超静定次数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485F6E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 w:rsidR="003D2079" w:rsidRPr="00BF5531">
              <w:rPr>
                <w:sz w:val="18"/>
              </w:rPr>
              <w:t>.</w:t>
            </w:r>
            <w:r w:rsidR="003D2079">
              <w:rPr>
                <w:rFonts w:hint="eastAsia"/>
                <w:sz w:val="18"/>
              </w:rPr>
              <w:t>2</w:t>
            </w:r>
            <w:r w:rsidR="003D2079" w:rsidRPr="00BF5531">
              <w:rPr>
                <w:sz w:val="18"/>
              </w:rPr>
              <w:t xml:space="preserve"> </w:t>
            </w:r>
            <w:r w:rsidR="003D2079" w:rsidRPr="00BF5531">
              <w:rPr>
                <w:sz w:val="18"/>
              </w:rPr>
              <w:t>力法的基本概念</w:t>
            </w:r>
            <w:r>
              <w:rPr>
                <w:rFonts w:hint="eastAsia"/>
                <w:sz w:val="18"/>
              </w:rPr>
              <w:t>和</w:t>
            </w:r>
            <w:r w:rsidRPr="00BF5531">
              <w:rPr>
                <w:sz w:val="18"/>
              </w:rPr>
              <w:t>典型</w:t>
            </w:r>
            <w:r>
              <w:rPr>
                <w:rFonts w:hint="eastAsia"/>
                <w:sz w:val="18"/>
              </w:rPr>
              <w:t>形式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485F6E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485F6E" w:rsidP="00485F6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5.3</w:t>
            </w:r>
            <w:r w:rsidR="003D2079">
              <w:rPr>
                <w:rFonts w:hint="eastAsia"/>
                <w:sz w:val="18"/>
              </w:rPr>
              <w:t xml:space="preserve"> </w:t>
            </w:r>
            <w:r w:rsidR="003D2079" w:rsidRPr="00BF5531">
              <w:rPr>
                <w:sz w:val="18"/>
              </w:rPr>
              <w:t>超静定</w:t>
            </w:r>
            <w:r w:rsidR="003D2079">
              <w:rPr>
                <w:rFonts w:hint="eastAsia"/>
                <w:sz w:val="18"/>
              </w:rPr>
              <w:t>梁、</w:t>
            </w:r>
            <w:r w:rsidR="003D2079" w:rsidRPr="00BF5531">
              <w:rPr>
                <w:sz w:val="18"/>
              </w:rPr>
              <w:t>刚架</w:t>
            </w:r>
            <w:r>
              <w:rPr>
                <w:rFonts w:hint="eastAsia"/>
                <w:sz w:val="18"/>
              </w:rPr>
              <w:t>、</w:t>
            </w:r>
            <w:r w:rsidR="003D2079">
              <w:rPr>
                <w:rFonts w:hint="eastAsia"/>
                <w:sz w:val="18"/>
              </w:rPr>
              <w:t>排架</w:t>
            </w:r>
            <w:r>
              <w:rPr>
                <w:rFonts w:hint="eastAsia"/>
                <w:sz w:val="18"/>
              </w:rPr>
              <w:t>、超静定桁架和组合结构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485F6E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5.4</w:t>
            </w:r>
            <w:r w:rsidR="003D2079" w:rsidRPr="00BF5531">
              <w:rPr>
                <w:sz w:val="18"/>
              </w:rPr>
              <w:t xml:space="preserve"> </w:t>
            </w:r>
            <w:r w:rsidR="003D2079" w:rsidRPr="00BF5531">
              <w:rPr>
                <w:sz w:val="18"/>
              </w:rPr>
              <w:t>对称</w:t>
            </w:r>
            <w:r w:rsidR="003D2079">
              <w:rPr>
                <w:rFonts w:hint="eastAsia"/>
                <w:sz w:val="18"/>
              </w:rPr>
              <w:t>结构的计算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Default="00485F6E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5.5</w:t>
            </w:r>
            <w:r w:rsidR="003D2079">
              <w:rPr>
                <w:rFonts w:hint="eastAsia"/>
                <w:sz w:val="18"/>
              </w:rPr>
              <w:t xml:space="preserve"> </w:t>
            </w:r>
            <w:r w:rsidR="003D2079">
              <w:rPr>
                <w:rFonts w:hint="eastAsia"/>
                <w:sz w:val="18"/>
              </w:rPr>
              <w:t>温度变化和支座移动时超静定结构的内力</w:t>
            </w:r>
          </w:p>
        </w:tc>
        <w:tc>
          <w:tcPr>
            <w:tcW w:w="923" w:type="pct"/>
            <w:vAlign w:val="center"/>
          </w:tcPr>
          <w:p w:rsidR="003D2079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485F6E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485F6E" w:rsidRDefault="00485F6E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5.6 </w:t>
            </w:r>
            <w:r>
              <w:rPr>
                <w:rFonts w:hint="eastAsia"/>
                <w:sz w:val="18"/>
              </w:rPr>
              <w:t>超静定结构的位移计算</w:t>
            </w:r>
          </w:p>
        </w:tc>
        <w:tc>
          <w:tcPr>
            <w:tcW w:w="923" w:type="pct"/>
            <w:vAlign w:val="center"/>
          </w:tcPr>
          <w:p w:rsidR="00485F6E" w:rsidRPr="00485F6E" w:rsidRDefault="00485F6E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485F6E" w:rsidRPr="00BF5531" w:rsidRDefault="00485F6E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485F6E" w:rsidRPr="00BF5531" w:rsidRDefault="00485F6E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485F6E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485F6E" w:rsidRDefault="00485F6E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5.9 </w:t>
            </w:r>
            <w:r>
              <w:rPr>
                <w:rFonts w:hint="eastAsia"/>
                <w:sz w:val="18"/>
              </w:rPr>
              <w:t>超静定结构特性</w:t>
            </w:r>
          </w:p>
        </w:tc>
        <w:tc>
          <w:tcPr>
            <w:tcW w:w="923" w:type="pct"/>
            <w:vAlign w:val="center"/>
          </w:tcPr>
          <w:p w:rsidR="00485F6E" w:rsidRDefault="00485F6E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485F6E" w:rsidRPr="00BF5531" w:rsidRDefault="00485F6E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485F6E" w:rsidRPr="00BF5531" w:rsidRDefault="00485F6E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485F6E" w:rsidP="00CF521C">
            <w:pPr>
              <w:rPr>
                <w:sz w:val="18"/>
              </w:rPr>
            </w:pPr>
            <w:r w:rsidRPr="00485F6E">
              <w:rPr>
                <w:rFonts w:hint="eastAsia"/>
                <w:sz w:val="20"/>
              </w:rPr>
              <w:t>6</w:t>
            </w:r>
            <w:r w:rsidR="003D2079" w:rsidRPr="00485F6E">
              <w:rPr>
                <w:sz w:val="20"/>
              </w:rPr>
              <w:t xml:space="preserve"> </w:t>
            </w:r>
            <w:r w:rsidR="003D2079" w:rsidRPr="00485F6E">
              <w:rPr>
                <w:sz w:val="20"/>
              </w:rPr>
              <w:t>位移法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DC4117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3D2079" w:rsidRPr="00BF5531">
              <w:rPr>
                <w:sz w:val="18"/>
              </w:rPr>
              <w:t xml:space="preserve">.1 </w:t>
            </w:r>
            <w:r w:rsidR="003D2079" w:rsidRPr="00BF5531">
              <w:rPr>
                <w:sz w:val="18"/>
              </w:rPr>
              <w:t>位移法的基本概念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Default="00DC4117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3D2079">
              <w:rPr>
                <w:rFonts w:hint="eastAsia"/>
                <w:sz w:val="18"/>
              </w:rPr>
              <w:t xml:space="preserve">.2 </w:t>
            </w:r>
            <w:r w:rsidR="003D2079">
              <w:rPr>
                <w:rFonts w:hint="eastAsia"/>
                <w:sz w:val="18"/>
              </w:rPr>
              <w:t>等截面直杆的形常数和载常数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DC4117" w:rsidP="00CF521C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 w:rsidR="003D2079">
              <w:rPr>
                <w:sz w:val="18"/>
              </w:rPr>
              <w:t xml:space="preserve">.3 </w:t>
            </w:r>
            <w:r w:rsidR="003D2079" w:rsidRPr="00BF5531">
              <w:rPr>
                <w:sz w:val="18"/>
              </w:rPr>
              <w:t>位移法</w:t>
            </w:r>
            <w:r w:rsidR="003D2079">
              <w:rPr>
                <w:rFonts w:hint="eastAsia"/>
                <w:sz w:val="18"/>
              </w:rPr>
              <w:t>的</w:t>
            </w:r>
            <w:r w:rsidR="003D2079" w:rsidRPr="00BF5531">
              <w:rPr>
                <w:sz w:val="18"/>
              </w:rPr>
              <w:t>基本未知量</w:t>
            </w:r>
            <w:r w:rsidR="003D2079">
              <w:rPr>
                <w:rFonts w:hint="eastAsia"/>
                <w:sz w:val="18"/>
              </w:rPr>
              <w:t>和基本体系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DC4117" w:rsidP="00CF521C">
            <w:pPr>
              <w:ind w:firstLineChars="100" w:firstLine="18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6</w:t>
            </w:r>
            <w:r w:rsidR="003D2079">
              <w:rPr>
                <w:rFonts w:hint="eastAsia"/>
                <w:sz w:val="18"/>
                <w:szCs w:val="22"/>
              </w:rPr>
              <w:t xml:space="preserve">.4 </w:t>
            </w:r>
            <w:r w:rsidR="003D2079" w:rsidRPr="00BF5531">
              <w:rPr>
                <w:sz w:val="18"/>
                <w:szCs w:val="22"/>
              </w:rPr>
              <w:t>位移法方程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DC4117" w:rsidP="00CF521C">
            <w:pPr>
              <w:ind w:firstLineChars="100" w:firstLine="18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6.4</w:t>
            </w:r>
            <w:r w:rsidR="003D2079" w:rsidRPr="00BF5531">
              <w:rPr>
                <w:sz w:val="18"/>
                <w:szCs w:val="22"/>
              </w:rPr>
              <w:t xml:space="preserve"> </w:t>
            </w:r>
            <w:r w:rsidR="003D2079">
              <w:rPr>
                <w:rFonts w:hint="eastAsia"/>
                <w:sz w:val="18"/>
                <w:szCs w:val="22"/>
              </w:rPr>
              <w:t>位移法计算连续梁和无侧移刚架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</w:rPr>
            </w:pPr>
          </w:p>
        </w:tc>
      </w:tr>
      <w:tr w:rsidR="003D2079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3D2079" w:rsidRPr="00BF5531" w:rsidRDefault="00DC4117" w:rsidP="00DC4117">
            <w:pPr>
              <w:ind w:firstLineChars="100" w:firstLine="18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lastRenderedPageBreak/>
              <w:t>6.5</w:t>
            </w:r>
            <w:r w:rsidR="003D2079" w:rsidRPr="00BF5531">
              <w:rPr>
                <w:sz w:val="18"/>
                <w:szCs w:val="22"/>
              </w:rPr>
              <w:t xml:space="preserve"> </w:t>
            </w:r>
            <w:r>
              <w:rPr>
                <w:rFonts w:hint="eastAsia"/>
                <w:sz w:val="18"/>
                <w:szCs w:val="22"/>
              </w:rPr>
              <w:t>直接平衡法建立位移法方程</w:t>
            </w:r>
          </w:p>
        </w:tc>
        <w:tc>
          <w:tcPr>
            <w:tcW w:w="923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3D2079" w:rsidRPr="00BF5531" w:rsidRDefault="003D2079" w:rsidP="00CF521C">
            <w:pPr>
              <w:jc w:val="center"/>
              <w:rPr>
                <w:sz w:val="18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FA78EA" w:rsidRDefault="00DC4117" w:rsidP="00217215">
            <w:pPr>
              <w:rPr>
                <w:sz w:val="18"/>
              </w:rPr>
            </w:pPr>
            <w:r w:rsidRPr="00DC4117">
              <w:rPr>
                <w:rFonts w:hint="eastAsia"/>
                <w:sz w:val="20"/>
              </w:rPr>
              <w:t xml:space="preserve">7 </w:t>
            </w:r>
            <w:r w:rsidRPr="00DC4117">
              <w:rPr>
                <w:rFonts w:hint="eastAsia"/>
                <w:sz w:val="20"/>
              </w:rPr>
              <w:t>渐进法和超静定结构的影响线</w:t>
            </w:r>
          </w:p>
        </w:tc>
        <w:tc>
          <w:tcPr>
            <w:tcW w:w="923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FA78EA" w:rsidRDefault="00DC4117" w:rsidP="00DC411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7.1</w:t>
            </w:r>
            <w:r w:rsidRPr="00FA78EA">
              <w:rPr>
                <w:sz w:val="18"/>
              </w:rPr>
              <w:t xml:space="preserve"> </w:t>
            </w:r>
            <w:r w:rsidRPr="00FA78EA">
              <w:rPr>
                <w:rFonts w:hint="eastAsia"/>
                <w:sz w:val="18"/>
              </w:rPr>
              <w:t>渐进法和力矩分配法概念</w:t>
            </w:r>
          </w:p>
        </w:tc>
        <w:tc>
          <w:tcPr>
            <w:tcW w:w="923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  <w:r w:rsidRPr="00FA78EA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  <w:r w:rsidRPr="00FA78EA">
              <w:rPr>
                <w:rFonts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FA78EA" w:rsidRDefault="00DC4117" w:rsidP="00DC4117">
            <w:pPr>
              <w:ind w:firstLineChars="100" w:firstLine="180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>7.2</w:t>
            </w:r>
            <w:r w:rsidRPr="00FA78EA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单结点力矩</w:t>
            </w:r>
            <w:r w:rsidRPr="00FA78EA">
              <w:rPr>
                <w:rFonts w:hint="eastAsia"/>
                <w:sz w:val="18"/>
              </w:rPr>
              <w:t>分配法</w:t>
            </w:r>
          </w:p>
        </w:tc>
        <w:tc>
          <w:tcPr>
            <w:tcW w:w="923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  <w:r w:rsidRPr="00FA78EA">
              <w:rPr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FA78EA" w:rsidRDefault="00DC4117" w:rsidP="00DC4117">
            <w:pPr>
              <w:ind w:firstLineChars="100" w:firstLine="180"/>
              <w:rPr>
                <w:sz w:val="18"/>
                <w:szCs w:val="22"/>
              </w:rPr>
            </w:pPr>
            <w:r>
              <w:rPr>
                <w:rFonts w:hint="eastAsia"/>
                <w:sz w:val="18"/>
              </w:rPr>
              <w:t xml:space="preserve">7.3 </w:t>
            </w:r>
            <w:r>
              <w:rPr>
                <w:rFonts w:hint="eastAsia"/>
                <w:sz w:val="18"/>
              </w:rPr>
              <w:t>多结点力矩分配法</w:t>
            </w:r>
          </w:p>
        </w:tc>
        <w:tc>
          <w:tcPr>
            <w:tcW w:w="923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  <w:r w:rsidRPr="00FA78EA">
              <w:rPr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FA78EA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BF5531" w:rsidRDefault="00DC4117" w:rsidP="00217215">
            <w:pPr>
              <w:rPr>
                <w:sz w:val="18"/>
              </w:rPr>
            </w:pPr>
            <w:r w:rsidRPr="00DC4117">
              <w:rPr>
                <w:rFonts w:hint="eastAsia"/>
                <w:sz w:val="20"/>
              </w:rPr>
              <w:t>8</w:t>
            </w:r>
            <w:r w:rsidRPr="00DC4117">
              <w:rPr>
                <w:sz w:val="20"/>
              </w:rPr>
              <w:t xml:space="preserve"> </w:t>
            </w:r>
            <w:r w:rsidRPr="00DC4117">
              <w:rPr>
                <w:sz w:val="20"/>
              </w:rPr>
              <w:t>影响线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BF5531" w:rsidRDefault="00DC4117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Pr="00BF5531">
              <w:rPr>
                <w:sz w:val="18"/>
              </w:rPr>
              <w:t>.1</w:t>
            </w:r>
            <w:r>
              <w:rPr>
                <w:rFonts w:hint="eastAsia"/>
                <w:sz w:val="18"/>
              </w:rPr>
              <w:t xml:space="preserve"> </w:t>
            </w:r>
            <w:r w:rsidRPr="00BF5531">
              <w:rPr>
                <w:sz w:val="18"/>
              </w:rPr>
              <w:t>影响线的概念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BF5531" w:rsidRDefault="00DC4117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Pr="00BF5531">
              <w:rPr>
                <w:sz w:val="18"/>
              </w:rPr>
              <w:t>.2</w:t>
            </w:r>
            <w:r>
              <w:rPr>
                <w:rFonts w:hint="eastAsia"/>
                <w:sz w:val="18"/>
              </w:rPr>
              <w:t xml:space="preserve"> </w:t>
            </w:r>
            <w:r w:rsidRPr="00BF5531">
              <w:rPr>
                <w:sz w:val="18"/>
              </w:rPr>
              <w:t>静力法作</w:t>
            </w:r>
            <w:r>
              <w:rPr>
                <w:rFonts w:hint="eastAsia"/>
                <w:sz w:val="18"/>
              </w:rPr>
              <w:t>静定单跨梁</w:t>
            </w:r>
            <w:r w:rsidRPr="00BF5531">
              <w:rPr>
                <w:sz w:val="18"/>
              </w:rPr>
              <w:t>影响线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BF5531" w:rsidRDefault="00DC4117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Pr="00BF5531">
              <w:rPr>
                <w:sz w:val="18"/>
              </w:rPr>
              <w:t xml:space="preserve">.3 </w:t>
            </w:r>
            <w:r>
              <w:rPr>
                <w:rFonts w:hint="eastAsia"/>
                <w:sz w:val="18"/>
              </w:rPr>
              <w:t>结点荷载作用下</w:t>
            </w:r>
            <w:r w:rsidRPr="00BF5531">
              <w:rPr>
                <w:sz w:val="18"/>
              </w:rPr>
              <w:t>梁的影响线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Default="00DC4117" w:rsidP="007F33A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8.</w:t>
            </w:r>
            <w:r w:rsidR="007F33AD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机动法做静定梁的影响线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rFonts w:ascii="宋体" w:hAnsi="宋体" w:cs="宋体" w:hint="eastAsia"/>
                <w:sz w:val="18"/>
              </w:rPr>
              <w:t>☆</w:t>
            </w: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Default="00DC4117" w:rsidP="007F33AD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8.</w:t>
            </w:r>
            <w:r w:rsidR="007F33AD"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应用</w:t>
            </w:r>
            <w:r w:rsidR="007F33AD">
              <w:rPr>
                <w:rFonts w:hint="eastAsia"/>
                <w:sz w:val="18"/>
              </w:rPr>
              <w:t>影响线计算量值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A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rFonts w:ascii="宋体" w:hAnsi="宋体" w:cs="宋体"/>
                <w:sz w:val="18"/>
              </w:rPr>
            </w:pP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</w:rPr>
            </w:pPr>
          </w:p>
        </w:tc>
      </w:tr>
      <w:tr w:rsidR="007F33AD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7F33AD" w:rsidRDefault="007F33AD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8.6 </w:t>
            </w:r>
            <w:r>
              <w:rPr>
                <w:rFonts w:hint="eastAsia"/>
                <w:sz w:val="18"/>
              </w:rPr>
              <w:t>最不利荷载位置</w:t>
            </w:r>
          </w:p>
        </w:tc>
        <w:tc>
          <w:tcPr>
            <w:tcW w:w="923" w:type="pct"/>
            <w:vAlign w:val="center"/>
          </w:tcPr>
          <w:p w:rsidR="007F33AD" w:rsidRDefault="007F33AD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B</w:t>
            </w:r>
          </w:p>
        </w:tc>
        <w:tc>
          <w:tcPr>
            <w:tcW w:w="635" w:type="pct"/>
            <w:vAlign w:val="center"/>
          </w:tcPr>
          <w:p w:rsidR="007F33AD" w:rsidRPr="00BF5531" w:rsidRDefault="007F33AD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7F33AD" w:rsidRPr="00BF5531" w:rsidRDefault="007F33AD" w:rsidP="00217215">
            <w:pPr>
              <w:jc w:val="center"/>
              <w:rPr>
                <w:sz w:val="18"/>
                <w:szCs w:val="22"/>
              </w:rPr>
            </w:pPr>
            <w:r w:rsidRPr="00BF5531">
              <w:rPr>
                <w:sz w:val="18"/>
              </w:rPr>
              <w:t>Δ</w:t>
            </w:r>
          </w:p>
        </w:tc>
      </w:tr>
      <w:tr w:rsidR="00DC4117" w:rsidTr="0017107D">
        <w:trPr>
          <w:cantSplit/>
          <w:trHeight w:val="390"/>
          <w:jc w:val="center"/>
        </w:trPr>
        <w:tc>
          <w:tcPr>
            <w:tcW w:w="2808" w:type="pct"/>
            <w:vAlign w:val="center"/>
          </w:tcPr>
          <w:p w:rsidR="00DC4117" w:rsidRPr="00BF5531" w:rsidRDefault="00DC4117" w:rsidP="00217215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8.7</w:t>
            </w:r>
            <w:r w:rsidRPr="00BF5531">
              <w:rPr>
                <w:sz w:val="18"/>
              </w:rPr>
              <w:t xml:space="preserve"> </w:t>
            </w:r>
            <w:r w:rsidRPr="00BF5531">
              <w:rPr>
                <w:sz w:val="18"/>
              </w:rPr>
              <w:t>简支梁的包络图和绝对最大弯矩</w:t>
            </w:r>
          </w:p>
        </w:tc>
        <w:tc>
          <w:tcPr>
            <w:tcW w:w="923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C</w:t>
            </w:r>
          </w:p>
        </w:tc>
        <w:tc>
          <w:tcPr>
            <w:tcW w:w="635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34" w:type="pct"/>
            <w:vAlign w:val="center"/>
          </w:tcPr>
          <w:p w:rsidR="00DC4117" w:rsidRPr="00BF5531" w:rsidRDefault="00DC4117" w:rsidP="00217215">
            <w:pPr>
              <w:jc w:val="center"/>
              <w:rPr>
                <w:sz w:val="18"/>
                <w:szCs w:val="22"/>
              </w:rPr>
            </w:pPr>
          </w:p>
        </w:tc>
      </w:tr>
    </w:tbl>
    <w:p w:rsidR="008E38F0" w:rsidRDefault="008E38F0">
      <w:pPr>
        <w:tabs>
          <w:tab w:val="left" w:pos="180"/>
        </w:tabs>
      </w:pPr>
      <w:r>
        <w:rPr>
          <w:rFonts w:hint="eastAsia"/>
        </w:rPr>
        <w:t>（</w:t>
      </w:r>
      <w:r w:rsidR="00A065BD">
        <w:rPr>
          <w:rFonts w:hint="eastAsia"/>
        </w:rPr>
        <w:t>考核</w:t>
      </w:r>
      <w:r>
        <w:rPr>
          <w:rFonts w:hint="eastAsia"/>
        </w:rPr>
        <w:t>要求：</w:t>
      </w:r>
      <w:r>
        <w:rPr>
          <w:rFonts w:hint="eastAsia"/>
        </w:rPr>
        <w:t>A</w:t>
      </w:r>
      <w:r>
        <w:rPr>
          <w:rFonts w:hint="eastAsia"/>
        </w:rPr>
        <w:t>—</w:t>
      </w:r>
      <w:r w:rsidR="00A065BD">
        <w:rPr>
          <w:rFonts w:hint="eastAsia"/>
        </w:rPr>
        <w:t>重点考核</w:t>
      </w:r>
      <w:r>
        <w:rPr>
          <w:rFonts w:hint="eastAsia"/>
        </w:rPr>
        <w:t>；</w:t>
      </w:r>
      <w:r>
        <w:rPr>
          <w:rFonts w:hint="eastAsia"/>
        </w:rPr>
        <w:t>B</w:t>
      </w:r>
      <w:r>
        <w:rPr>
          <w:rFonts w:hint="eastAsia"/>
        </w:rPr>
        <w:t>—</w:t>
      </w:r>
      <w:r w:rsidR="00A065BD">
        <w:rPr>
          <w:rFonts w:hint="eastAsia"/>
        </w:rPr>
        <w:t>一般考核</w:t>
      </w:r>
      <w:r>
        <w:rPr>
          <w:rFonts w:hint="eastAsia"/>
        </w:rPr>
        <w:t>；</w:t>
      </w:r>
      <w:r>
        <w:rPr>
          <w:rFonts w:hint="eastAsia"/>
        </w:rPr>
        <w:t>C</w:t>
      </w:r>
      <w:r>
        <w:rPr>
          <w:rFonts w:hint="eastAsia"/>
        </w:rPr>
        <w:t>—了解）</w:t>
      </w:r>
    </w:p>
    <w:p w:rsidR="008E38F0" w:rsidRDefault="008E38F0">
      <w:pPr>
        <w:ind w:firstLineChars="300" w:firstLine="540"/>
        <w:rPr>
          <w:sz w:val="18"/>
          <w:szCs w:val="18"/>
        </w:rPr>
      </w:pPr>
    </w:p>
    <w:p w:rsidR="008E38F0" w:rsidRDefault="00A065BD" w:rsidP="0074478C">
      <w:pPr>
        <w:spacing w:beforeLines="50" w:afterLines="50" w:line="400" w:lineRule="exact"/>
        <w:outlineLvl w:val="0"/>
        <w:rPr>
          <w:b/>
          <w:bCs/>
        </w:rPr>
      </w:pPr>
      <w:r>
        <w:rPr>
          <w:rFonts w:hint="eastAsia"/>
          <w:b/>
          <w:bCs/>
        </w:rPr>
        <w:t>三</w:t>
      </w:r>
      <w:r w:rsidR="008E38F0">
        <w:rPr>
          <w:rFonts w:hint="eastAsia"/>
          <w:b/>
          <w:bCs/>
        </w:rPr>
        <w:t>、考核方式</w:t>
      </w:r>
    </w:p>
    <w:p w:rsidR="008E38F0" w:rsidRDefault="008E38F0" w:rsidP="0074478C">
      <w:pPr>
        <w:spacing w:beforeLines="50" w:afterLines="50" w:line="400" w:lineRule="exac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试卷考核</w:t>
      </w:r>
    </w:p>
    <w:p w:rsidR="008E38F0" w:rsidRDefault="00A065BD">
      <w:pPr>
        <w:spacing w:line="400" w:lineRule="exact"/>
        <w:outlineLvl w:val="0"/>
        <w:rPr>
          <w:b/>
          <w:bCs/>
        </w:rPr>
      </w:pPr>
      <w:r>
        <w:rPr>
          <w:rFonts w:hint="eastAsia"/>
          <w:b/>
          <w:bCs/>
        </w:rPr>
        <w:t>四</w:t>
      </w:r>
      <w:r w:rsidR="008E38F0">
        <w:rPr>
          <w:rFonts w:hint="eastAsia"/>
          <w:b/>
          <w:bCs/>
        </w:rPr>
        <w:t>、大纲编写的依据与说明</w:t>
      </w:r>
    </w:p>
    <w:p w:rsidR="008E38F0" w:rsidRDefault="008E38F0" w:rsidP="00A065BD">
      <w:pPr>
        <w:spacing w:line="400" w:lineRule="exact"/>
        <w:ind w:firstLineChars="196" w:firstLine="412"/>
        <w:rPr>
          <w:b/>
          <w:bCs/>
        </w:rPr>
      </w:pPr>
      <w:r>
        <w:rPr>
          <w:rFonts w:hint="eastAsia"/>
        </w:rPr>
        <w:t>根据专业培养目标及教学计划，综合该课程权威体系编写。</w:t>
      </w:r>
    </w:p>
    <w:p w:rsidR="008E38F0" w:rsidRDefault="008E38F0">
      <w:pPr>
        <w:spacing w:line="400" w:lineRule="exact"/>
        <w:rPr>
          <w:bCs/>
        </w:rPr>
      </w:pPr>
    </w:p>
    <w:p w:rsidR="008E38F0" w:rsidRDefault="008E38F0" w:rsidP="00A065BD">
      <w:pPr>
        <w:ind w:firstLineChars="343" w:firstLine="723"/>
        <w:rPr>
          <w:b/>
          <w:bCs/>
        </w:rPr>
      </w:pPr>
    </w:p>
    <w:p w:rsidR="008E38F0" w:rsidRDefault="008E38F0">
      <w:pPr>
        <w:jc w:val="center"/>
      </w:pPr>
      <w:r>
        <w:rPr>
          <w:rFonts w:hint="eastAsia"/>
          <w:b/>
          <w:bCs/>
        </w:rPr>
        <w:t>起草人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DA2DA1">
        <w:rPr>
          <w:rFonts w:hint="eastAsia"/>
        </w:rPr>
        <w:t xml:space="preserve"> </w:t>
      </w:r>
      <w:r w:rsidR="00C60DCA">
        <w:rPr>
          <w:rFonts w:hint="eastAsia"/>
        </w:rPr>
        <w:t>赵明</w:t>
      </w:r>
      <w:r w:rsidR="00DA2DA1">
        <w:rPr>
          <w:rFonts w:hint="eastAsia"/>
        </w:rPr>
        <w:t xml:space="preserve">        </w:t>
      </w: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审核人</w:t>
      </w:r>
      <w:r>
        <w:rPr>
          <w:rFonts w:hint="eastAsia"/>
        </w:rPr>
        <w:t>：</w:t>
      </w:r>
      <w:r w:rsidR="00C60DCA">
        <w:rPr>
          <w:rFonts w:hint="eastAsia"/>
        </w:rPr>
        <w:t xml:space="preserve"> </w:t>
      </w:r>
      <w:r w:rsidR="0074478C">
        <w:rPr>
          <w:rFonts w:hint="eastAsia"/>
        </w:rPr>
        <w:t>曹现雷</w:t>
      </w:r>
      <w:r>
        <w:rPr>
          <w:rFonts w:hint="eastAsia"/>
        </w:rPr>
        <w:t xml:space="preserve"> </w:t>
      </w:r>
      <w:r w:rsidR="00DA2DA1">
        <w:rPr>
          <w:rFonts w:hint="eastAsia"/>
        </w:rPr>
        <w:t xml:space="preserve">      </w:t>
      </w: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日期</w:t>
      </w:r>
      <w:r>
        <w:rPr>
          <w:rFonts w:hint="eastAsia"/>
        </w:rPr>
        <w:t>：</w:t>
      </w:r>
      <w:r w:rsidR="00C60DCA">
        <w:rPr>
          <w:rFonts w:hint="eastAsia"/>
        </w:rPr>
        <w:t>2016.11.10</w:t>
      </w:r>
    </w:p>
    <w:sectPr w:rsidR="008E38F0" w:rsidSect="00FE680B">
      <w:footerReference w:type="even" r:id="rId7"/>
      <w:footerReference w:type="default" r:id="rId8"/>
      <w:pgSz w:w="11906" w:h="16838"/>
      <w:pgMar w:top="1531" w:right="1134" w:bottom="1531" w:left="113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70" w:rsidRDefault="00277470">
      <w:r>
        <w:separator/>
      </w:r>
    </w:p>
  </w:endnote>
  <w:endnote w:type="continuationSeparator" w:id="1">
    <w:p w:rsidR="00277470" w:rsidRDefault="0027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0" w:rsidRDefault="00FE680B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8E38F0">
      <w:rPr>
        <w:rStyle w:val="a3"/>
      </w:rPr>
      <w:instrText xml:space="preserve">PAGE  </w:instrText>
    </w:r>
    <w:r>
      <w:fldChar w:fldCharType="end"/>
    </w:r>
  </w:p>
  <w:p w:rsidR="008E38F0" w:rsidRDefault="008E38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0" w:rsidRDefault="00FE680B">
    <w:pPr>
      <w:pStyle w:val="a7"/>
      <w:framePr w:wrap="around" w:vAnchor="text" w:hAnchor="margin" w:xAlign="center" w:y="1"/>
      <w:rPr>
        <w:rStyle w:val="a3"/>
        <w:sz w:val="21"/>
        <w:szCs w:val="21"/>
      </w:rPr>
    </w:pPr>
    <w:r>
      <w:rPr>
        <w:sz w:val="21"/>
        <w:szCs w:val="21"/>
      </w:rPr>
      <w:fldChar w:fldCharType="begin"/>
    </w:r>
    <w:r w:rsidR="008E38F0">
      <w:rPr>
        <w:rStyle w:val="a3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74478C">
      <w:rPr>
        <w:rStyle w:val="a3"/>
        <w:noProof/>
        <w:sz w:val="21"/>
        <w:szCs w:val="21"/>
      </w:rPr>
      <w:t>3</w:t>
    </w:r>
    <w:r>
      <w:rPr>
        <w:sz w:val="21"/>
        <w:szCs w:val="21"/>
      </w:rPr>
      <w:fldChar w:fldCharType="end"/>
    </w:r>
  </w:p>
  <w:p w:rsidR="008E38F0" w:rsidRDefault="008E38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70" w:rsidRDefault="00277470">
      <w:r>
        <w:separator/>
      </w:r>
    </w:p>
  </w:footnote>
  <w:footnote w:type="continuationSeparator" w:id="1">
    <w:p w:rsidR="00277470" w:rsidRDefault="00277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47D"/>
    <w:multiLevelType w:val="multilevel"/>
    <w:tmpl w:val="0411347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5246AC"/>
    <w:multiLevelType w:val="multilevel"/>
    <w:tmpl w:val="0C5246AC"/>
    <w:lvl w:ilvl="0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11592B"/>
    <w:multiLevelType w:val="multilevel"/>
    <w:tmpl w:val="1511592B"/>
    <w:lvl w:ilvl="0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03E75BD"/>
    <w:multiLevelType w:val="hybridMultilevel"/>
    <w:tmpl w:val="9EA0D140"/>
    <w:lvl w:ilvl="0" w:tplc="0AF6F7DE">
      <w:start w:val="1"/>
      <w:numFmt w:val="decimal"/>
      <w:lvlText w:val="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4">
    <w:nsid w:val="33712F8A"/>
    <w:multiLevelType w:val="multilevel"/>
    <w:tmpl w:val="33712F8A"/>
    <w:lvl w:ilvl="0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4951BCC"/>
    <w:multiLevelType w:val="multilevel"/>
    <w:tmpl w:val="54951BCC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japaneseCounting"/>
      <w:lvlText w:val="%3、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9BC2D94"/>
    <w:multiLevelType w:val="multilevel"/>
    <w:tmpl w:val="69BC2D94"/>
    <w:lvl w:ilvl="0">
      <w:start w:val="2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754917"/>
    <w:multiLevelType w:val="multilevel"/>
    <w:tmpl w:val="79754917"/>
    <w:lvl w:ilvl="0">
      <w:start w:val="1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DCA"/>
    <w:rsid w:val="00003FFE"/>
    <w:rsid w:val="000A2FD9"/>
    <w:rsid w:val="000A5ACD"/>
    <w:rsid w:val="000C1147"/>
    <w:rsid w:val="000C49DE"/>
    <w:rsid w:val="00156451"/>
    <w:rsid w:val="0017107D"/>
    <w:rsid w:val="00187BCD"/>
    <w:rsid w:val="001B5D59"/>
    <w:rsid w:val="00215D76"/>
    <w:rsid w:val="00216F6D"/>
    <w:rsid w:val="00227ED9"/>
    <w:rsid w:val="00235CD1"/>
    <w:rsid w:val="00277470"/>
    <w:rsid w:val="00291D69"/>
    <w:rsid w:val="002C4253"/>
    <w:rsid w:val="002E0928"/>
    <w:rsid w:val="002E77E3"/>
    <w:rsid w:val="00310A93"/>
    <w:rsid w:val="00324725"/>
    <w:rsid w:val="00331A8C"/>
    <w:rsid w:val="00354047"/>
    <w:rsid w:val="00371FBC"/>
    <w:rsid w:val="00387002"/>
    <w:rsid w:val="00396015"/>
    <w:rsid w:val="003D2079"/>
    <w:rsid w:val="003D28D3"/>
    <w:rsid w:val="003F52EF"/>
    <w:rsid w:val="004010E0"/>
    <w:rsid w:val="00402FCA"/>
    <w:rsid w:val="004256DE"/>
    <w:rsid w:val="0042668A"/>
    <w:rsid w:val="00436364"/>
    <w:rsid w:val="00485F6E"/>
    <w:rsid w:val="00503537"/>
    <w:rsid w:val="00523AA1"/>
    <w:rsid w:val="005304BB"/>
    <w:rsid w:val="0056459D"/>
    <w:rsid w:val="005B5D7D"/>
    <w:rsid w:val="005E6488"/>
    <w:rsid w:val="0061477D"/>
    <w:rsid w:val="00620CEA"/>
    <w:rsid w:val="006426B4"/>
    <w:rsid w:val="0064665D"/>
    <w:rsid w:val="00696B02"/>
    <w:rsid w:val="00696F93"/>
    <w:rsid w:val="006B2188"/>
    <w:rsid w:val="006C62B4"/>
    <w:rsid w:val="006D51B5"/>
    <w:rsid w:val="0070423A"/>
    <w:rsid w:val="00730713"/>
    <w:rsid w:val="007413F4"/>
    <w:rsid w:val="0074478C"/>
    <w:rsid w:val="007825AB"/>
    <w:rsid w:val="00797C3A"/>
    <w:rsid w:val="007A2860"/>
    <w:rsid w:val="007C00C0"/>
    <w:rsid w:val="007D3CB3"/>
    <w:rsid w:val="007E7A4D"/>
    <w:rsid w:val="007F1BFE"/>
    <w:rsid w:val="007F33AD"/>
    <w:rsid w:val="008652F7"/>
    <w:rsid w:val="00891DCA"/>
    <w:rsid w:val="00895B64"/>
    <w:rsid w:val="008B5EED"/>
    <w:rsid w:val="008D3A01"/>
    <w:rsid w:val="008E38F0"/>
    <w:rsid w:val="008E7EC6"/>
    <w:rsid w:val="0092052A"/>
    <w:rsid w:val="00944973"/>
    <w:rsid w:val="00951E22"/>
    <w:rsid w:val="0096001D"/>
    <w:rsid w:val="00964418"/>
    <w:rsid w:val="00971994"/>
    <w:rsid w:val="0097471D"/>
    <w:rsid w:val="009803DB"/>
    <w:rsid w:val="00994C51"/>
    <w:rsid w:val="009A18C8"/>
    <w:rsid w:val="00A065BD"/>
    <w:rsid w:val="00A203F2"/>
    <w:rsid w:val="00A811C4"/>
    <w:rsid w:val="00AB3774"/>
    <w:rsid w:val="00AF34EA"/>
    <w:rsid w:val="00B24565"/>
    <w:rsid w:val="00B41464"/>
    <w:rsid w:val="00B47B4B"/>
    <w:rsid w:val="00B6353B"/>
    <w:rsid w:val="00BE4E49"/>
    <w:rsid w:val="00BF4CE9"/>
    <w:rsid w:val="00C60DCA"/>
    <w:rsid w:val="00C7636D"/>
    <w:rsid w:val="00C85A1C"/>
    <w:rsid w:val="00C85DA8"/>
    <w:rsid w:val="00CB3D10"/>
    <w:rsid w:val="00CD18C4"/>
    <w:rsid w:val="00CD745C"/>
    <w:rsid w:val="00CF1450"/>
    <w:rsid w:val="00D12ACD"/>
    <w:rsid w:val="00D16396"/>
    <w:rsid w:val="00D3316E"/>
    <w:rsid w:val="00D36E12"/>
    <w:rsid w:val="00D45B95"/>
    <w:rsid w:val="00D53135"/>
    <w:rsid w:val="00D72C15"/>
    <w:rsid w:val="00D73329"/>
    <w:rsid w:val="00D96C89"/>
    <w:rsid w:val="00DA159B"/>
    <w:rsid w:val="00DA2DA1"/>
    <w:rsid w:val="00DC4117"/>
    <w:rsid w:val="00E01077"/>
    <w:rsid w:val="00E028F2"/>
    <w:rsid w:val="00E21CDA"/>
    <w:rsid w:val="00E45683"/>
    <w:rsid w:val="00E73172"/>
    <w:rsid w:val="00EB40A5"/>
    <w:rsid w:val="00EF4FE9"/>
    <w:rsid w:val="00F14C27"/>
    <w:rsid w:val="00F15BC8"/>
    <w:rsid w:val="00FA5F3F"/>
    <w:rsid w:val="00FE680B"/>
    <w:rsid w:val="16EA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680B"/>
  </w:style>
  <w:style w:type="paragraph" w:styleId="a4">
    <w:name w:val="Document Map"/>
    <w:basedOn w:val="a"/>
    <w:semiHidden/>
    <w:rsid w:val="00FE680B"/>
    <w:pPr>
      <w:shd w:val="clear" w:color="auto" w:fill="000080"/>
    </w:pPr>
  </w:style>
  <w:style w:type="paragraph" w:styleId="a5">
    <w:name w:val="Body Text Indent"/>
    <w:basedOn w:val="a"/>
    <w:rsid w:val="00FE680B"/>
    <w:pPr>
      <w:spacing w:line="360" w:lineRule="auto"/>
      <w:ind w:firstLineChars="175" w:firstLine="420"/>
    </w:pPr>
    <w:rPr>
      <w:sz w:val="24"/>
    </w:rPr>
  </w:style>
  <w:style w:type="paragraph" w:styleId="2">
    <w:name w:val="Body Text Indent 2"/>
    <w:basedOn w:val="a"/>
    <w:rsid w:val="00FE680B"/>
    <w:pPr>
      <w:spacing w:after="120" w:line="480" w:lineRule="auto"/>
      <w:ind w:leftChars="200" w:left="420"/>
    </w:pPr>
  </w:style>
  <w:style w:type="paragraph" w:styleId="a6">
    <w:name w:val="header"/>
    <w:basedOn w:val="a"/>
    <w:rsid w:val="00FE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E6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7C00C0"/>
    <w:rPr>
      <w:color w:val="0000FF"/>
      <w:u w:val="single"/>
    </w:rPr>
  </w:style>
  <w:style w:type="paragraph" w:customStyle="1" w:styleId="Char">
    <w:name w:val="Char"/>
    <w:basedOn w:val="a"/>
    <w:autoRedefine/>
    <w:rsid w:val="0017107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CharCharChar">
    <w:name w:val="Char Char Char"/>
    <w:basedOn w:val="a"/>
    <w:autoRedefine/>
    <w:semiHidden/>
    <w:rsid w:val="00DC4117"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278</Words>
  <Characters>1585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jwc</Company>
  <LinksUpToDate>false</LinksUpToDate>
  <CharactersWithSpaces>1860</CharactersWithSpaces>
  <SharedDoc>false</SharedDoc>
  <HLinks>
    <vt:vector size="6" baseType="variant">
      <vt:variant>
        <vt:i4>814543264</vt:i4>
      </vt:variant>
      <vt:variant>
        <vt:i4>0</vt:i4>
      </vt:variant>
      <vt:variant>
        <vt:i4>0</vt:i4>
      </vt:variant>
      <vt:variant>
        <vt:i4>5</vt:i4>
      </vt:variant>
      <vt:variant>
        <vt:lpwstr>mailto:同时提交电子版至xiaoym@ahut.edu.cn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《制度经济学》教学大纲（B）</dc:title>
  <dc:creator>yanqun</dc:creator>
  <cp:lastModifiedBy>PC</cp:lastModifiedBy>
  <cp:revision>17</cp:revision>
  <cp:lastPrinted>2016-10-13T08:25:00Z</cp:lastPrinted>
  <dcterms:created xsi:type="dcterms:W3CDTF">2016-11-13T04:16:00Z</dcterms:created>
  <dcterms:modified xsi:type="dcterms:W3CDTF">2016-11-13T05:49:00Z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